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486" w:rsidRDefault="00A54486" w:rsidP="008A2989">
      <w:pPr>
        <w:jc w:val="center"/>
        <w:rPr>
          <w:rFonts w:ascii="Arial" w:hAnsi="Arial" w:cs="Arial"/>
          <w:b/>
          <w:sz w:val="28"/>
          <w:szCs w:val="28"/>
          <w:u w:val="single"/>
        </w:rPr>
      </w:pPr>
      <w:r>
        <w:rPr>
          <w:rFonts w:ascii="Times New Roman" w:hAnsi="Times New Roman"/>
          <w:noProof/>
          <w:sz w:val="24"/>
          <w:szCs w:val="24"/>
          <w:lang w:eastAsia="en-GB"/>
        </w:rPr>
        <w:drawing>
          <wp:anchor distT="0" distB="0" distL="114300" distR="114300" simplePos="0" relativeHeight="251659264" behindDoc="0" locked="0" layoutInCell="1" allowOverlap="1" wp14:anchorId="7BB51D67" wp14:editId="6E35F219">
            <wp:simplePos x="0" y="0"/>
            <wp:positionH relativeFrom="column">
              <wp:posOffset>3773606</wp:posOffset>
            </wp:positionH>
            <wp:positionV relativeFrom="paragraph">
              <wp:posOffset>7810</wp:posOffset>
            </wp:positionV>
            <wp:extent cx="1784786" cy="1690962"/>
            <wp:effectExtent l="0" t="0" r="6350" b="508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5029" cy="1710141"/>
                    </a:xfrm>
                    <a:prstGeom prst="rect">
                      <a:avLst/>
                    </a:prstGeom>
                    <a:noFill/>
                  </pic:spPr>
                </pic:pic>
              </a:graphicData>
            </a:graphic>
            <wp14:sizeRelH relativeFrom="page">
              <wp14:pctWidth>0</wp14:pctWidth>
            </wp14:sizeRelH>
            <wp14:sizeRelV relativeFrom="page">
              <wp14:pctHeight>0</wp14:pctHeight>
            </wp14:sizeRelV>
          </wp:anchor>
        </w:drawing>
      </w:r>
    </w:p>
    <w:p w:rsidR="00A54486" w:rsidRDefault="00A54486" w:rsidP="008A2989">
      <w:pPr>
        <w:jc w:val="center"/>
        <w:rPr>
          <w:rFonts w:ascii="Arial" w:hAnsi="Arial" w:cs="Arial"/>
          <w:b/>
          <w:sz w:val="28"/>
          <w:szCs w:val="28"/>
          <w:u w:val="single"/>
        </w:rPr>
      </w:pPr>
    </w:p>
    <w:p w:rsidR="00A54486" w:rsidRDefault="00A54486" w:rsidP="008A2989">
      <w:pPr>
        <w:jc w:val="center"/>
        <w:rPr>
          <w:rFonts w:ascii="Arial" w:hAnsi="Arial" w:cs="Arial"/>
          <w:b/>
          <w:sz w:val="28"/>
          <w:szCs w:val="28"/>
          <w:u w:val="single"/>
        </w:rPr>
      </w:pPr>
    </w:p>
    <w:p w:rsidR="00A54486" w:rsidRDefault="00A54486" w:rsidP="008A2989">
      <w:pPr>
        <w:jc w:val="center"/>
        <w:rPr>
          <w:rFonts w:ascii="Arial" w:hAnsi="Arial" w:cs="Arial"/>
          <w:b/>
          <w:sz w:val="28"/>
          <w:szCs w:val="28"/>
          <w:u w:val="single"/>
        </w:rPr>
      </w:pPr>
    </w:p>
    <w:p w:rsidR="00A54486" w:rsidRDefault="00A54486" w:rsidP="008A2989">
      <w:pPr>
        <w:jc w:val="center"/>
        <w:rPr>
          <w:rFonts w:ascii="Arial" w:hAnsi="Arial" w:cs="Arial"/>
          <w:b/>
          <w:sz w:val="28"/>
          <w:szCs w:val="28"/>
          <w:u w:val="single"/>
        </w:rPr>
      </w:pPr>
    </w:p>
    <w:p w:rsidR="00A54486" w:rsidRDefault="00A54486" w:rsidP="008A2989">
      <w:pPr>
        <w:jc w:val="center"/>
        <w:rPr>
          <w:rFonts w:ascii="Arial" w:hAnsi="Arial" w:cs="Arial"/>
          <w:b/>
          <w:sz w:val="28"/>
          <w:szCs w:val="28"/>
          <w:u w:val="single"/>
        </w:rPr>
      </w:pPr>
    </w:p>
    <w:p w:rsidR="00A54486" w:rsidRDefault="00A54486" w:rsidP="008A2989">
      <w:pPr>
        <w:jc w:val="center"/>
        <w:rPr>
          <w:rFonts w:ascii="Arial" w:hAnsi="Arial" w:cs="Arial"/>
          <w:b/>
          <w:sz w:val="28"/>
          <w:szCs w:val="28"/>
          <w:u w:val="single"/>
        </w:rPr>
      </w:pPr>
    </w:p>
    <w:p w:rsidR="008A2989" w:rsidRPr="008A2989" w:rsidRDefault="008A2989" w:rsidP="008A2989">
      <w:pPr>
        <w:jc w:val="center"/>
        <w:rPr>
          <w:rFonts w:ascii="Arial" w:hAnsi="Arial" w:cs="Arial"/>
          <w:b/>
          <w:sz w:val="28"/>
          <w:szCs w:val="28"/>
          <w:u w:val="single"/>
        </w:rPr>
      </w:pPr>
      <w:r w:rsidRPr="008A2989">
        <w:rPr>
          <w:rFonts w:ascii="Arial" w:hAnsi="Arial" w:cs="Arial"/>
          <w:b/>
          <w:sz w:val="28"/>
          <w:szCs w:val="28"/>
          <w:u w:val="single"/>
        </w:rPr>
        <w:t>What is SMSC?</w:t>
      </w:r>
    </w:p>
    <w:p w:rsidR="008A2989" w:rsidRPr="008A2989" w:rsidRDefault="008A2989" w:rsidP="008A2989">
      <w:pPr>
        <w:jc w:val="center"/>
        <w:rPr>
          <w:rFonts w:ascii="Arial" w:hAnsi="Arial" w:cs="Arial"/>
          <w:b/>
          <w:sz w:val="24"/>
          <w:szCs w:val="24"/>
        </w:rPr>
      </w:pPr>
    </w:p>
    <w:p w:rsidR="008A2989" w:rsidRPr="008A2989" w:rsidRDefault="008A2989" w:rsidP="008A2989">
      <w:pPr>
        <w:rPr>
          <w:rFonts w:ascii="Arial" w:hAnsi="Arial" w:cs="Arial"/>
          <w:sz w:val="24"/>
          <w:szCs w:val="24"/>
        </w:rPr>
      </w:pPr>
      <w:r w:rsidRPr="008A2989">
        <w:rPr>
          <w:rFonts w:ascii="Arial" w:hAnsi="Arial" w:cs="Arial"/>
          <w:sz w:val="24"/>
          <w:szCs w:val="24"/>
        </w:rPr>
        <w:t xml:space="preserve">SMSC stands for </w:t>
      </w:r>
      <w:r w:rsidRPr="008A2989">
        <w:rPr>
          <w:rFonts w:ascii="Arial" w:hAnsi="Arial" w:cs="Arial"/>
          <w:b/>
          <w:sz w:val="24"/>
          <w:szCs w:val="24"/>
        </w:rPr>
        <w:t>spiritual</w:t>
      </w:r>
      <w:r w:rsidRPr="008A2989">
        <w:rPr>
          <w:rFonts w:ascii="Arial" w:hAnsi="Arial" w:cs="Arial"/>
          <w:sz w:val="24"/>
          <w:szCs w:val="24"/>
        </w:rPr>
        <w:t xml:space="preserve">, </w:t>
      </w:r>
      <w:r w:rsidRPr="008A2989">
        <w:rPr>
          <w:rFonts w:ascii="Arial" w:hAnsi="Arial" w:cs="Arial"/>
          <w:b/>
          <w:sz w:val="24"/>
          <w:szCs w:val="24"/>
        </w:rPr>
        <w:t>moral</w:t>
      </w:r>
      <w:r w:rsidRPr="008A2989">
        <w:rPr>
          <w:rFonts w:ascii="Arial" w:hAnsi="Arial" w:cs="Arial"/>
          <w:sz w:val="24"/>
          <w:szCs w:val="24"/>
        </w:rPr>
        <w:t xml:space="preserve">, </w:t>
      </w:r>
      <w:r w:rsidRPr="008A2989">
        <w:rPr>
          <w:rFonts w:ascii="Arial" w:hAnsi="Arial" w:cs="Arial"/>
          <w:b/>
          <w:sz w:val="24"/>
          <w:szCs w:val="24"/>
        </w:rPr>
        <w:t>social</w:t>
      </w:r>
      <w:r w:rsidRPr="008A2989">
        <w:rPr>
          <w:rFonts w:ascii="Arial" w:hAnsi="Arial" w:cs="Arial"/>
          <w:sz w:val="24"/>
          <w:szCs w:val="24"/>
        </w:rPr>
        <w:t xml:space="preserve"> and</w:t>
      </w:r>
      <w:r w:rsidRPr="008A2989">
        <w:rPr>
          <w:rFonts w:ascii="Arial" w:hAnsi="Arial" w:cs="Arial"/>
          <w:b/>
          <w:sz w:val="24"/>
          <w:szCs w:val="24"/>
        </w:rPr>
        <w:t xml:space="preserve"> cultural</w:t>
      </w:r>
      <w:r w:rsidRPr="008A2989">
        <w:rPr>
          <w:rFonts w:ascii="Arial" w:hAnsi="Arial" w:cs="Arial"/>
          <w:sz w:val="24"/>
          <w:szCs w:val="24"/>
        </w:rPr>
        <w:t xml:space="preserve"> development.</w:t>
      </w:r>
    </w:p>
    <w:p w:rsidR="008A2989" w:rsidRPr="008A2989" w:rsidRDefault="008A2989" w:rsidP="008A2989">
      <w:pPr>
        <w:rPr>
          <w:rFonts w:ascii="Arial" w:hAnsi="Arial" w:cs="Arial"/>
          <w:sz w:val="24"/>
          <w:szCs w:val="24"/>
        </w:rPr>
      </w:pPr>
      <w:r w:rsidRPr="008A2989">
        <w:rPr>
          <w:rFonts w:ascii="Arial" w:hAnsi="Arial" w:cs="Arial"/>
          <w:sz w:val="24"/>
          <w:szCs w:val="24"/>
        </w:rPr>
        <w:t>All schools in England</w:t>
      </w:r>
      <w:r w:rsidRPr="008A2989">
        <w:rPr>
          <w:rFonts w:ascii="Arial" w:hAnsi="Arial" w:cs="Arial"/>
          <w:b/>
          <w:sz w:val="24"/>
          <w:szCs w:val="24"/>
        </w:rPr>
        <w:t xml:space="preserve"> must</w:t>
      </w:r>
      <w:r w:rsidRPr="008A2989">
        <w:rPr>
          <w:rFonts w:ascii="Arial" w:hAnsi="Arial" w:cs="Arial"/>
          <w:sz w:val="24"/>
          <w:szCs w:val="24"/>
        </w:rPr>
        <w:t xml:space="preserve"> show how well their pupils develop in SMSC. </w:t>
      </w:r>
    </w:p>
    <w:p w:rsidR="008A2989" w:rsidRPr="008A2989" w:rsidRDefault="008A2989" w:rsidP="008A2989">
      <w:pPr>
        <w:rPr>
          <w:rFonts w:ascii="Arial" w:hAnsi="Arial" w:cs="Arial"/>
          <w:sz w:val="24"/>
          <w:szCs w:val="24"/>
        </w:rPr>
      </w:pPr>
    </w:p>
    <w:p w:rsidR="00242EE9" w:rsidRDefault="0032366A" w:rsidP="00CE5041">
      <w:pPr>
        <w:rPr>
          <w:rFonts w:ascii="Arial" w:hAnsi="Arial" w:cs="Arial"/>
          <w:sz w:val="24"/>
          <w:szCs w:val="24"/>
        </w:rPr>
      </w:pPr>
      <w:r>
        <w:rPr>
          <w:rFonts w:ascii="Arial" w:hAnsi="Arial" w:cs="Arial"/>
          <w:sz w:val="24"/>
          <w:szCs w:val="24"/>
        </w:rPr>
        <w:t>At Bedford Drive, SMSC is</w:t>
      </w:r>
      <w:r w:rsidR="00CE5041">
        <w:rPr>
          <w:rFonts w:ascii="Arial" w:hAnsi="Arial" w:cs="Arial"/>
          <w:sz w:val="24"/>
          <w:szCs w:val="24"/>
        </w:rPr>
        <w:t xml:space="preserve"> </w:t>
      </w:r>
      <w:r w:rsidR="008A2989" w:rsidRPr="008A2989">
        <w:rPr>
          <w:rFonts w:ascii="Arial" w:hAnsi="Arial" w:cs="Arial"/>
          <w:sz w:val="24"/>
          <w:szCs w:val="24"/>
        </w:rPr>
        <w:t>taught through the curriculum subjects</w:t>
      </w:r>
      <w:r w:rsidR="00CE5041">
        <w:rPr>
          <w:rFonts w:ascii="Arial" w:hAnsi="Arial" w:cs="Arial"/>
          <w:sz w:val="24"/>
          <w:szCs w:val="24"/>
        </w:rPr>
        <w:t xml:space="preserve"> as well as through the schools’ ethos and values. S</w:t>
      </w:r>
      <w:r w:rsidR="00242EE9">
        <w:rPr>
          <w:rFonts w:ascii="Arial" w:hAnsi="Arial" w:cs="Arial"/>
          <w:sz w:val="24"/>
          <w:szCs w:val="24"/>
        </w:rPr>
        <w:t>MSC is embedded through:</w:t>
      </w:r>
    </w:p>
    <w:p w:rsidR="00242EE9" w:rsidRPr="00242EE9" w:rsidRDefault="00E64722" w:rsidP="00242EE9">
      <w:pPr>
        <w:pStyle w:val="ListParagraph"/>
        <w:numPr>
          <w:ilvl w:val="0"/>
          <w:numId w:val="9"/>
        </w:numPr>
        <w:jc w:val="both"/>
        <w:rPr>
          <w:rFonts w:ascii="Arial" w:hAnsi="Arial" w:cs="Arial"/>
          <w:sz w:val="24"/>
          <w:szCs w:val="24"/>
        </w:rPr>
      </w:pPr>
      <w:r>
        <w:rPr>
          <w:rFonts w:ascii="Arial" w:hAnsi="Arial" w:cs="Arial"/>
          <w:sz w:val="24"/>
          <w:szCs w:val="24"/>
        </w:rPr>
        <w:t>O</w:t>
      </w:r>
      <w:r w:rsidR="00242EE9" w:rsidRPr="00242EE9">
        <w:rPr>
          <w:rFonts w:ascii="Arial" w:hAnsi="Arial" w:cs="Arial"/>
          <w:sz w:val="24"/>
          <w:szCs w:val="24"/>
        </w:rPr>
        <w:t>ur Rights Respecting Program</w:t>
      </w:r>
    </w:p>
    <w:p w:rsidR="00242EE9" w:rsidRPr="00242EE9" w:rsidRDefault="00242EE9" w:rsidP="00242EE9">
      <w:pPr>
        <w:pStyle w:val="ListParagraph"/>
        <w:numPr>
          <w:ilvl w:val="0"/>
          <w:numId w:val="9"/>
        </w:numPr>
        <w:jc w:val="both"/>
        <w:rPr>
          <w:rFonts w:ascii="Arial" w:hAnsi="Arial" w:cs="Arial"/>
          <w:sz w:val="24"/>
          <w:szCs w:val="24"/>
        </w:rPr>
      </w:pPr>
      <w:r w:rsidRPr="00242EE9">
        <w:rPr>
          <w:rFonts w:ascii="Arial" w:hAnsi="Arial" w:cs="Arial"/>
          <w:sz w:val="24"/>
          <w:szCs w:val="24"/>
        </w:rPr>
        <w:t>British Values</w:t>
      </w:r>
    </w:p>
    <w:p w:rsidR="00242EE9" w:rsidRPr="00242EE9" w:rsidRDefault="00CE5041" w:rsidP="00242EE9">
      <w:pPr>
        <w:pStyle w:val="ListParagraph"/>
        <w:numPr>
          <w:ilvl w:val="0"/>
          <w:numId w:val="9"/>
        </w:numPr>
        <w:jc w:val="both"/>
        <w:rPr>
          <w:rFonts w:ascii="Arial" w:hAnsi="Arial" w:cs="Arial"/>
          <w:sz w:val="24"/>
          <w:szCs w:val="24"/>
        </w:rPr>
      </w:pPr>
      <w:r w:rsidRPr="00242EE9">
        <w:rPr>
          <w:rFonts w:ascii="Arial" w:hAnsi="Arial" w:cs="Arial"/>
          <w:sz w:val="24"/>
          <w:szCs w:val="24"/>
        </w:rPr>
        <w:t>Philosophy for Children</w:t>
      </w:r>
    </w:p>
    <w:p w:rsidR="00242EE9" w:rsidRPr="00242EE9" w:rsidRDefault="00242EE9" w:rsidP="00242EE9">
      <w:pPr>
        <w:pStyle w:val="ListParagraph"/>
        <w:numPr>
          <w:ilvl w:val="0"/>
          <w:numId w:val="9"/>
        </w:numPr>
        <w:jc w:val="both"/>
        <w:rPr>
          <w:rFonts w:ascii="Arial" w:hAnsi="Arial" w:cs="Arial"/>
          <w:sz w:val="24"/>
          <w:szCs w:val="24"/>
        </w:rPr>
      </w:pPr>
      <w:r w:rsidRPr="00242EE9">
        <w:rPr>
          <w:rFonts w:ascii="Arial" w:hAnsi="Arial" w:cs="Arial"/>
          <w:sz w:val="24"/>
          <w:szCs w:val="24"/>
        </w:rPr>
        <w:t>Values based education</w:t>
      </w:r>
    </w:p>
    <w:p w:rsidR="00242EE9" w:rsidRDefault="00242EE9" w:rsidP="00242EE9">
      <w:pPr>
        <w:pStyle w:val="ListParagraph"/>
        <w:numPr>
          <w:ilvl w:val="0"/>
          <w:numId w:val="9"/>
        </w:numPr>
        <w:jc w:val="both"/>
        <w:rPr>
          <w:rFonts w:ascii="Arial" w:hAnsi="Arial" w:cs="Arial"/>
          <w:sz w:val="24"/>
          <w:szCs w:val="24"/>
        </w:rPr>
      </w:pPr>
      <w:r w:rsidRPr="00242EE9">
        <w:rPr>
          <w:rFonts w:ascii="Arial" w:hAnsi="Arial" w:cs="Arial"/>
          <w:sz w:val="24"/>
          <w:szCs w:val="24"/>
        </w:rPr>
        <w:t>RE lessons</w:t>
      </w:r>
    </w:p>
    <w:p w:rsidR="00242EE9" w:rsidRDefault="00242EE9" w:rsidP="00242EE9">
      <w:pPr>
        <w:pStyle w:val="ListParagraph"/>
        <w:numPr>
          <w:ilvl w:val="0"/>
          <w:numId w:val="9"/>
        </w:numPr>
        <w:jc w:val="both"/>
        <w:rPr>
          <w:rFonts w:ascii="Arial" w:hAnsi="Arial" w:cs="Arial"/>
          <w:sz w:val="24"/>
          <w:szCs w:val="24"/>
        </w:rPr>
      </w:pPr>
      <w:r>
        <w:rPr>
          <w:rFonts w:ascii="Arial" w:hAnsi="Arial" w:cs="Arial"/>
          <w:sz w:val="24"/>
          <w:szCs w:val="24"/>
        </w:rPr>
        <w:t>Themed weeks throughout the year</w:t>
      </w:r>
    </w:p>
    <w:p w:rsidR="00916673" w:rsidRDefault="00916673" w:rsidP="00916673">
      <w:pPr>
        <w:pStyle w:val="ListParagraph"/>
        <w:jc w:val="both"/>
        <w:rPr>
          <w:rFonts w:ascii="Arial" w:hAnsi="Arial" w:cs="Arial"/>
          <w:sz w:val="24"/>
          <w:szCs w:val="24"/>
        </w:rPr>
      </w:pPr>
    </w:p>
    <w:p w:rsidR="00242EE9" w:rsidRPr="00242EE9" w:rsidRDefault="00242EE9" w:rsidP="00242EE9">
      <w:pPr>
        <w:pStyle w:val="ListParagraph"/>
        <w:jc w:val="both"/>
        <w:rPr>
          <w:rFonts w:ascii="Arial" w:hAnsi="Arial" w:cs="Arial"/>
          <w:sz w:val="24"/>
          <w:szCs w:val="24"/>
        </w:rPr>
      </w:pPr>
    </w:p>
    <w:p w:rsidR="008A2989" w:rsidRPr="00CE5041" w:rsidRDefault="00CE5041" w:rsidP="00CE5041">
      <w:pPr>
        <w:rPr>
          <w:rFonts w:ascii="Arial" w:hAnsi="Arial" w:cs="Arial"/>
          <w:sz w:val="24"/>
          <w:szCs w:val="24"/>
        </w:rPr>
      </w:pPr>
      <w:r>
        <w:rPr>
          <w:rFonts w:ascii="Arial" w:hAnsi="Arial" w:cs="Arial"/>
          <w:sz w:val="24"/>
          <w:szCs w:val="24"/>
        </w:rPr>
        <w:t>These four strands are developed further through</w:t>
      </w:r>
      <w:r w:rsidR="008A2989" w:rsidRPr="008A2989">
        <w:rPr>
          <w:rFonts w:ascii="Arial" w:hAnsi="Arial" w:cs="Arial"/>
          <w:sz w:val="24"/>
          <w:szCs w:val="24"/>
        </w:rPr>
        <w:t xml:space="preserve"> visiting speakers, festival and celebration days, Sports Day and charity events e.g</w:t>
      </w:r>
      <w:r w:rsidR="008A2989">
        <w:rPr>
          <w:rFonts w:ascii="Arial" w:hAnsi="Arial" w:cs="Arial"/>
          <w:sz w:val="24"/>
          <w:szCs w:val="24"/>
        </w:rPr>
        <w:t>.</w:t>
      </w:r>
      <w:r w:rsidR="005E20CB">
        <w:rPr>
          <w:rFonts w:ascii="Arial" w:hAnsi="Arial" w:cs="Arial"/>
          <w:sz w:val="24"/>
          <w:szCs w:val="24"/>
        </w:rPr>
        <w:t xml:space="preserve"> Comic Relief and NSPCC. I</w:t>
      </w:r>
      <w:r>
        <w:rPr>
          <w:rFonts w:ascii="Arial" w:hAnsi="Arial" w:cs="Arial"/>
          <w:sz w:val="24"/>
          <w:szCs w:val="24"/>
        </w:rPr>
        <w:t xml:space="preserve">n addition to quality teaching, </w:t>
      </w:r>
      <w:r w:rsidR="0032366A">
        <w:rPr>
          <w:rFonts w:ascii="Arial" w:hAnsi="Arial" w:cs="Arial"/>
          <w:sz w:val="24"/>
          <w:szCs w:val="24"/>
        </w:rPr>
        <w:t>pupil’s</w:t>
      </w:r>
      <w:r w:rsidR="008A2989" w:rsidRPr="008A2989">
        <w:rPr>
          <w:rFonts w:ascii="Arial" w:hAnsi="Arial" w:cs="Arial"/>
          <w:sz w:val="24"/>
          <w:szCs w:val="24"/>
        </w:rPr>
        <w:t xml:space="preserve"> behaviour, attitudes, achievement and s</w:t>
      </w:r>
      <w:r>
        <w:rPr>
          <w:rFonts w:ascii="Arial" w:hAnsi="Arial" w:cs="Arial"/>
          <w:sz w:val="24"/>
          <w:szCs w:val="24"/>
        </w:rPr>
        <w:t xml:space="preserve">elf-esteem all play a big part in developing SMSC at Bedford Drive Primary. </w:t>
      </w:r>
    </w:p>
    <w:p w:rsidR="008A2989" w:rsidRPr="008A2989" w:rsidRDefault="008A2989" w:rsidP="008A2989">
      <w:pPr>
        <w:pStyle w:val="NormalWeb"/>
        <w:spacing w:before="0" w:beforeAutospacing="0" w:after="0" w:afterAutospacing="0"/>
        <w:textAlignment w:val="baseline"/>
        <w:rPr>
          <w:rFonts w:ascii="Arial" w:eastAsia="MS PGothic" w:hAnsi="Arial" w:cs="Arial"/>
          <w:color w:val="000000"/>
          <w:kern w:val="24"/>
        </w:rPr>
      </w:pPr>
      <w:r w:rsidRPr="008A2989">
        <w:rPr>
          <w:rFonts w:ascii="Arial" w:eastAsia="MS PGothic" w:hAnsi="Arial" w:cs="Arial"/>
          <w:b/>
          <w:color w:val="000000"/>
          <w:kern w:val="24"/>
          <w:u w:val="single"/>
        </w:rPr>
        <w:lastRenderedPageBreak/>
        <w:t>All</w:t>
      </w:r>
      <w:r w:rsidRPr="008A2989">
        <w:rPr>
          <w:rFonts w:ascii="Arial" w:eastAsia="MS PGothic" w:hAnsi="Arial" w:cs="Arial"/>
          <w:color w:val="000000"/>
          <w:kern w:val="24"/>
        </w:rPr>
        <w:t xml:space="preserve"> curriculum subject areas have a responsibility and the potential to promote SMSC/personal development</w:t>
      </w:r>
    </w:p>
    <w:p w:rsidR="008A2989" w:rsidRPr="008A2989" w:rsidRDefault="008A2989" w:rsidP="008A2989">
      <w:pPr>
        <w:pStyle w:val="NormalWeb"/>
        <w:spacing w:before="0" w:beforeAutospacing="0" w:after="0" w:afterAutospacing="0"/>
        <w:jc w:val="center"/>
        <w:textAlignment w:val="baseline"/>
        <w:rPr>
          <w:rFonts w:ascii="Arial" w:hAnsi="Arial" w:cs="Arial"/>
        </w:rPr>
      </w:pPr>
    </w:p>
    <w:p w:rsidR="008A2989" w:rsidRPr="008A2989" w:rsidRDefault="008A2989" w:rsidP="008A2989">
      <w:pPr>
        <w:rPr>
          <w:rFonts w:ascii="Arial" w:hAnsi="Arial" w:cs="Arial"/>
          <w:b/>
          <w:bCs/>
          <w:i/>
          <w:iCs/>
          <w:sz w:val="24"/>
          <w:szCs w:val="24"/>
        </w:rPr>
      </w:pPr>
      <w:r w:rsidRPr="008A2989">
        <w:rPr>
          <w:rFonts w:ascii="Arial" w:hAnsi="Arial" w:cs="Arial"/>
          <w:b/>
          <w:bCs/>
          <w:i/>
          <w:iCs/>
          <w:sz w:val="24"/>
          <w:szCs w:val="24"/>
        </w:rPr>
        <w:t>SMSC development is crucial for individual pupils and for so</w:t>
      </w:r>
      <w:r w:rsidR="00EB5374">
        <w:rPr>
          <w:rFonts w:ascii="Arial" w:hAnsi="Arial" w:cs="Arial"/>
          <w:b/>
          <w:bCs/>
          <w:i/>
          <w:iCs/>
          <w:sz w:val="24"/>
          <w:szCs w:val="24"/>
        </w:rPr>
        <w:t>ciety as a whole.  Teachers</w:t>
      </w:r>
      <w:r w:rsidRPr="008A2989">
        <w:rPr>
          <w:rFonts w:ascii="Arial" w:hAnsi="Arial" w:cs="Arial"/>
          <w:b/>
          <w:bCs/>
          <w:i/>
          <w:iCs/>
          <w:sz w:val="24"/>
          <w:szCs w:val="24"/>
        </w:rPr>
        <w:t xml:space="preserve"> see it as the heart of what education is about – helping pupils grow and develop as people</w:t>
      </w:r>
      <w:r w:rsidR="00EB5374">
        <w:rPr>
          <w:rFonts w:ascii="Arial" w:hAnsi="Arial" w:cs="Arial"/>
          <w:b/>
          <w:bCs/>
          <w:i/>
          <w:iCs/>
          <w:sz w:val="24"/>
          <w:szCs w:val="24"/>
        </w:rPr>
        <w:t>, to be the best they can be</w:t>
      </w:r>
      <w:bookmarkStart w:id="0" w:name="_GoBack"/>
      <w:bookmarkEnd w:id="0"/>
      <w:r w:rsidRPr="008A2989">
        <w:rPr>
          <w:rFonts w:ascii="Arial" w:hAnsi="Arial" w:cs="Arial"/>
          <w:b/>
          <w:bCs/>
          <w:i/>
          <w:iCs/>
          <w:sz w:val="24"/>
          <w:szCs w:val="24"/>
        </w:rPr>
        <w:t>.  The importance has repeatedly been recognised by legislators; schools are required by law to promote pupils’ SMSC development and inspectors are required to inspect it’ (Ofsted 2004).</w:t>
      </w:r>
    </w:p>
    <w:p w:rsidR="008A2989" w:rsidRDefault="008A2989" w:rsidP="008A2989">
      <w:pPr>
        <w:rPr>
          <w:rFonts w:ascii="Arial" w:hAnsi="Arial" w:cs="Arial"/>
          <w:b/>
          <w:bCs/>
          <w:i/>
          <w:iCs/>
        </w:rPr>
      </w:pPr>
    </w:p>
    <w:p w:rsidR="00CE5041" w:rsidRDefault="00CE5041" w:rsidP="008A2989">
      <w:pPr>
        <w:rPr>
          <w:rFonts w:ascii="Arial" w:hAnsi="Arial" w:cs="Arial"/>
          <w:b/>
          <w:bCs/>
          <w:i/>
          <w:iCs/>
        </w:rPr>
      </w:pPr>
    </w:p>
    <w:p w:rsidR="00CE5041" w:rsidRDefault="00CE5041" w:rsidP="008A2989">
      <w:pPr>
        <w:rPr>
          <w:rFonts w:ascii="Arial" w:hAnsi="Arial" w:cs="Arial"/>
          <w:b/>
          <w:bCs/>
          <w:i/>
          <w:iCs/>
        </w:rPr>
      </w:pPr>
    </w:p>
    <w:p w:rsidR="00CE5041" w:rsidRDefault="00CE5041" w:rsidP="008A2989">
      <w:pPr>
        <w:rPr>
          <w:rFonts w:ascii="Arial" w:hAnsi="Arial" w:cs="Arial"/>
          <w:b/>
          <w:bCs/>
          <w:i/>
          <w:iCs/>
        </w:rPr>
      </w:pPr>
    </w:p>
    <w:p w:rsidR="00CE5041" w:rsidRDefault="00CE5041" w:rsidP="008A2989">
      <w:pPr>
        <w:rPr>
          <w:rFonts w:ascii="Arial" w:hAnsi="Arial" w:cs="Arial"/>
          <w:b/>
          <w:bCs/>
          <w:i/>
          <w:iCs/>
        </w:rPr>
      </w:pPr>
    </w:p>
    <w:p w:rsidR="0032366A" w:rsidRDefault="0032366A" w:rsidP="008A2989">
      <w:pPr>
        <w:rPr>
          <w:rFonts w:ascii="Arial" w:hAnsi="Arial" w:cs="Arial"/>
          <w:b/>
          <w:bCs/>
          <w:i/>
          <w:iCs/>
        </w:rPr>
      </w:pPr>
    </w:p>
    <w:p w:rsidR="0032366A" w:rsidRDefault="0032366A" w:rsidP="008A2989">
      <w:pPr>
        <w:rPr>
          <w:rFonts w:ascii="Arial" w:hAnsi="Arial" w:cs="Arial"/>
          <w:b/>
          <w:bCs/>
          <w:i/>
          <w:iCs/>
        </w:rPr>
      </w:pPr>
    </w:p>
    <w:p w:rsidR="0032366A" w:rsidRDefault="0032366A" w:rsidP="008A2989">
      <w:pPr>
        <w:rPr>
          <w:rFonts w:ascii="Arial" w:hAnsi="Arial" w:cs="Arial"/>
          <w:b/>
          <w:bCs/>
          <w:i/>
          <w:iCs/>
        </w:rPr>
      </w:pPr>
    </w:p>
    <w:p w:rsidR="0032366A" w:rsidRDefault="0032366A" w:rsidP="008A2989">
      <w:pPr>
        <w:rPr>
          <w:rFonts w:ascii="Arial" w:hAnsi="Arial" w:cs="Arial"/>
          <w:b/>
          <w:bCs/>
          <w:i/>
          <w:iCs/>
        </w:rPr>
      </w:pPr>
    </w:p>
    <w:p w:rsidR="00CE5041" w:rsidRPr="008A2989" w:rsidRDefault="00CE5041" w:rsidP="008A2989">
      <w:pPr>
        <w:rPr>
          <w:rFonts w:ascii="Arial" w:hAnsi="Arial" w:cs="Arial"/>
          <w:b/>
          <w:bCs/>
          <w:i/>
          <w:iCs/>
        </w:rPr>
      </w:pPr>
    </w:p>
    <w:p w:rsidR="00A54486" w:rsidRDefault="00A54486" w:rsidP="00A97BDC">
      <w:pPr>
        <w:pStyle w:val="Title"/>
        <w:jc w:val="center"/>
        <w:rPr>
          <w:rFonts w:ascii="Arial" w:hAnsi="Arial" w:cs="Arial"/>
          <w:u w:val="single"/>
        </w:rPr>
      </w:pPr>
    </w:p>
    <w:p w:rsidR="00A54486" w:rsidRDefault="00A54486" w:rsidP="00A97BDC">
      <w:pPr>
        <w:pStyle w:val="Title"/>
        <w:jc w:val="center"/>
        <w:rPr>
          <w:rFonts w:ascii="Arial" w:hAnsi="Arial" w:cs="Arial"/>
          <w:u w:val="single"/>
        </w:rPr>
      </w:pPr>
    </w:p>
    <w:p w:rsidR="00A54486" w:rsidRDefault="00A54486" w:rsidP="00A97BDC">
      <w:pPr>
        <w:pStyle w:val="Title"/>
        <w:jc w:val="center"/>
        <w:rPr>
          <w:rFonts w:ascii="Arial" w:hAnsi="Arial" w:cs="Arial"/>
          <w:u w:val="single"/>
        </w:rPr>
      </w:pPr>
    </w:p>
    <w:p w:rsidR="00A54486" w:rsidRDefault="00A54486" w:rsidP="00A97BDC">
      <w:pPr>
        <w:pStyle w:val="Title"/>
        <w:jc w:val="center"/>
        <w:rPr>
          <w:rFonts w:ascii="Arial" w:hAnsi="Arial" w:cs="Arial"/>
          <w:u w:val="single"/>
        </w:rPr>
      </w:pPr>
    </w:p>
    <w:p w:rsidR="00A54486" w:rsidRDefault="00A54486" w:rsidP="00A97BDC">
      <w:pPr>
        <w:pStyle w:val="Title"/>
        <w:jc w:val="center"/>
        <w:rPr>
          <w:rFonts w:ascii="Arial" w:hAnsi="Arial" w:cs="Arial"/>
          <w:u w:val="single"/>
        </w:rPr>
      </w:pPr>
    </w:p>
    <w:p w:rsidR="00A54486" w:rsidRDefault="00A54486" w:rsidP="00A97BDC">
      <w:pPr>
        <w:pStyle w:val="Title"/>
        <w:jc w:val="center"/>
        <w:rPr>
          <w:rFonts w:ascii="Arial" w:hAnsi="Arial" w:cs="Arial"/>
          <w:u w:val="single"/>
        </w:rPr>
      </w:pPr>
    </w:p>
    <w:p w:rsidR="00A54486" w:rsidRDefault="00A54486" w:rsidP="00A97BDC">
      <w:pPr>
        <w:pStyle w:val="Title"/>
        <w:jc w:val="center"/>
        <w:rPr>
          <w:rFonts w:ascii="Arial" w:hAnsi="Arial" w:cs="Arial"/>
          <w:u w:val="single"/>
        </w:rPr>
      </w:pPr>
    </w:p>
    <w:p w:rsidR="009566B6" w:rsidRPr="009566B6" w:rsidRDefault="009566B6" w:rsidP="009566B6"/>
    <w:tbl>
      <w:tblPr>
        <w:tblStyle w:val="TableGrid"/>
        <w:tblW w:w="14061" w:type="dxa"/>
        <w:tblLook w:val="04A0" w:firstRow="1" w:lastRow="0" w:firstColumn="1" w:lastColumn="0" w:noHBand="0" w:noVBand="1"/>
      </w:tblPr>
      <w:tblGrid>
        <w:gridCol w:w="5946"/>
        <w:gridCol w:w="2070"/>
        <w:gridCol w:w="1888"/>
        <w:gridCol w:w="2192"/>
        <w:gridCol w:w="1965"/>
      </w:tblGrid>
      <w:tr w:rsidR="00EB5BFC" w:rsidRPr="008A2989" w:rsidTr="00431F56">
        <w:trPr>
          <w:trHeight w:val="4702"/>
        </w:trPr>
        <w:tc>
          <w:tcPr>
            <w:tcW w:w="5946" w:type="dxa"/>
          </w:tcPr>
          <w:p w:rsidR="00EB5BFC" w:rsidRPr="0032366A" w:rsidRDefault="00EB5BFC" w:rsidP="00060014">
            <w:pPr>
              <w:rPr>
                <w:rFonts w:ascii="Arial" w:hAnsi="Arial" w:cs="Arial"/>
                <w:b/>
                <w:color w:val="70AD47" w:themeColor="accent6"/>
                <w:sz w:val="36"/>
                <w:szCs w:val="20"/>
              </w:rPr>
            </w:pPr>
            <w:r w:rsidRPr="0032366A">
              <w:rPr>
                <w:rFonts w:ascii="Arial" w:hAnsi="Arial" w:cs="Arial"/>
                <w:b/>
                <w:color w:val="70AD47" w:themeColor="accent6"/>
                <w:sz w:val="36"/>
                <w:szCs w:val="20"/>
              </w:rPr>
              <w:t>Spiritual</w:t>
            </w:r>
          </w:p>
          <w:p w:rsidR="00D647D6" w:rsidRPr="009566B6" w:rsidRDefault="003B3483" w:rsidP="00060014">
            <w:pPr>
              <w:rPr>
                <w:rFonts w:ascii="Arial" w:hAnsi="Arial" w:cs="Arial"/>
                <w:b/>
                <w:sz w:val="20"/>
                <w:szCs w:val="20"/>
              </w:rPr>
            </w:pPr>
            <w:r w:rsidRPr="009566B6">
              <w:rPr>
                <w:noProof/>
                <w:sz w:val="20"/>
                <w:szCs w:val="20"/>
                <w:lang w:eastAsia="en-GB"/>
              </w:rPr>
              <w:drawing>
                <wp:inline distT="0" distB="0" distL="0" distR="0" wp14:anchorId="011FE1BD" wp14:editId="3F23C370">
                  <wp:extent cx="3228229" cy="26574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7404" t="2308" r="13942" b="7179"/>
                          <a:stretch/>
                        </pic:blipFill>
                        <pic:spPr bwMode="auto">
                          <a:xfrm>
                            <a:off x="0" y="0"/>
                            <a:ext cx="3243082" cy="2669636"/>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tcPr>
          <w:p w:rsidR="00EB5BFC" w:rsidRPr="008A2989" w:rsidRDefault="00EB5BFC" w:rsidP="00060014">
            <w:pPr>
              <w:rPr>
                <w:rFonts w:ascii="Arial" w:hAnsi="Arial" w:cs="Arial"/>
              </w:rPr>
            </w:pPr>
            <w:r w:rsidRPr="008A2989">
              <w:rPr>
                <w:rFonts w:ascii="Arial" w:hAnsi="Arial" w:cs="Arial"/>
                <w:b/>
                <w:color w:val="70AD47" w:themeColor="accent6"/>
              </w:rPr>
              <w:t>Experiencing fascination, awe and wonder</w:t>
            </w:r>
            <w:r w:rsidRPr="008A2989">
              <w:rPr>
                <w:rFonts w:ascii="Arial" w:hAnsi="Arial" w:cs="Arial"/>
                <w:b/>
              </w:rPr>
              <w:t>:</w:t>
            </w:r>
            <w:r w:rsidRPr="008A2989">
              <w:rPr>
                <w:rFonts w:ascii="Arial" w:hAnsi="Arial" w:cs="Arial"/>
              </w:rPr>
              <w:t xml:space="preserve"> Is shown by pupils’ sense of enjoyment and fascination in learning about themselves, others and the world around them, including the intangible</w:t>
            </w:r>
          </w:p>
        </w:tc>
        <w:tc>
          <w:tcPr>
            <w:tcW w:w="1888" w:type="dxa"/>
          </w:tcPr>
          <w:p w:rsidR="00EB5BFC" w:rsidRPr="008A2989" w:rsidRDefault="00EB5BFC" w:rsidP="00EB5BFC">
            <w:pPr>
              <w:rPr>
                <w:rFonts w:ascii="Arial" w:hAnsi="Arial" w:cs="Arial"/>
              </w:rPr>
            </w:pPr>
            <w:r w:rsidRPr="008A2989">
              <w:rPr>
                <w:rFonts w:ascii="Arial" w:hAnsi="Arial" w:cs="Arial"/>
                <w:b/>
                <w:color w:val="70AD47" w:themeColor="accent6"/>
              </w:rPr>
              <w:t>Exploring the values and beliefs of others</w:t>
            </w:r>
            <w:r w:rsidRPr="008A2989">
              <w:rPr>
                <w:rFonts w:ascii="Arial" w:hAnsi="Arial" w:cs="Arial"/>
                <w:b/>
              </w:rPr>
              <w:t>:</w:t>
            </w:r>
            <w:r w:rsidRPr="008A2989">
              <w:rPr>
                <w:rFonts w:ascii="Arial" w:hAnsi="Arial" w:cs="Arial"/>
              </w:rPr>
              <w:t xml:space="preserve"> Is shown by pupils’ beliefs, religious or otherwise, which inform their perspective on life and their interest in and respect for different people’s feelings and values</w:t>
            </w:r>
          </w:p>
        </w:tc>
        <w:tc>
          <w:tcPr>
            <w:tcW w:w="2192" w:type="dxa"/>
          </w:tcPr>
          <w:p w:rsidR="00EB5BFC" w:rsidRPr="008A2989" w:rsidRDefault="00EB5BFC" w:rsidP="00060014">
            <w:pPr>
              <w:rPr>
                <w:rFonts w:ascii="Arial" w:hAnsi="Arial" w:cs="Arial"/>
              </w:rPr>
            </w:pPr>
            <w:r w:rsidRPr="008A2989">
              <w:rPr>
                <w:rFonts w:ascii="Arial" w:hAnsi="Arial" w:cs="Arial"/>
                <w:b/>
                <w:color w:val="70AD47" w:themeColor="accent6"/>
              </w:rPr>
              <w:t>Understanding human feelings and emotions</w:t>
            </w:r>
            <w:r w:rsidRPr="008A2989">
              <w:rPr>
                <w:rFonts w:ascii="Arial" w:hAnsi="Arial" w:cs="Arial"/>
                <w:b/>
              </w:rPr>
              <w:t xml:space="preserve">: </w:t>
            </w:r>
            <w:r w:rsidRPr="008A2989">
              <w:rPr>
                <w:rFonts w:ascii="Arial" w:hAnsi="Arial" w:cs="Arial"/>
              </w:rPr>
              <w:t>Is shown by pupils’ willingness to reflect on their experiences</w:t>
            </w:r>
          </w:p>
        </w:tc>
        <w:tc>
          <w:tcPr>
            <w:tcW w:w="1965" w:type="dxa"/>
          </w:tcPr>
          <w:p w:rsidR="00EB5BFC" w:rsidRPr="008A2989" w:rsidRDefault="00EB5BFC" w:rsidP="00060014">
            <w:pPr>
              <w:rPr>
                <w:rFonts w:ascii="Arial" w:hAnsi="Arial" w:cs="Arial"/>
              </w:rPr>
            </w:pPr>
            <w:r w:rsidRPr="008A2989">
              <w:rPr>
                <w:rFonts w:ascii="Arial" w:hAnsi="Arial" w:cs="Arial"/>
                <w:b/>
                <w:color w:val="70AD47" w:themeColor="accent6"/>
              </w:rPr>
              <w:t>Using imagination and creativity in learning</w:t>
            </w:r>
            <w:r w:rsidRPr="008A2989">
              <w:rPr>
                <w:rFonts w:ascii="Arial" w:hAnsi="Arial" w:cs="Arial"/>
                <w:b/>
              </w:rPr>
              <w:t xml:space="preserve">: </w:t>
            </w:r>
            <w:r w:rsidRPr="008A2989">
              <w:rPr>
                <w:rFonts w:ascii="Arial" w:hAnsi="Arial" w:cs="Arial"/>
              </w:rPr>
              <w:t>Is shown by pupils’ use of imagination and creativity in their learning</w:t>
            </w:r>
          </w:p>
        </w:tc>
      </w:tr>
      <w:tr w:rsidR="00F34BEE" w:rsidRPr="008A2989" w:rsidTr="00022738">
        <w:tc>
          <w:tcPr>
            <w:tcW w:w="14061" w:type="dxa"/>
            <w:gridSpan w:val="5"/>
          </w:tcPr>
          <w:p w:rsidR="00F34BEE" w:rsidRPr="009566B6" w:rsidRDefault="00E8100B" w:rsidP="00CE5041">
            <w:pPr>
              <w:rPr>
                <w:rFonts w:ascii="Arial" w:hAnsi="Arial" w:cs="Arial"/>
                <w:b/>
                <w:sz w:val="20"/>
                <w:szCs w:val="20"/>
                <w:u w:val="single"/>
              </w:rPr>
            </w:pPr>
            <w:r>
              <w:rPr>
                <w:rFonts w:ascii="Arial" w:hAnsi="Arial" w:cs="Arial"/>
                <w:b/>
                <w:sz w:val="20"/>
                <w:szCs w:val="20"/>
                <w:u w:val="single"/>
              </w:rPr>
              <w:t>OFSTED 2019</w:t>
            </w:r>
            <w:r w:rsidR="00F34BEE" w:rsidRPr="009566B6">
              <w:rPr>
                <w:rFonts w:ascii="Arial" w:hAnsi="Arial" w:cs="Arial"/>
                <w:b/>
                <w:sz w:val="20"/>
                <w:szCs w:val="20"/>
                <w:u w:val="single"/>
              </w:rPr>
              <w:t xml:space="preserve"> Handbook</w:t>
            </w:r>
          </w:p>
          <w:p w:rsidR="00F34BEE" w:rsidRPr="009566B6" w:rsidRDefault="00F34BEE" w:rsidP="00CE5041">
            <w:pPr>
              <w:spacing w:line="276" w:lineRule="auto"/>
              <w:rPr>
                <w:rFonts w:ascii="Arial" w:hAnsi="Arial" w:cs="Arial"/>
                <w:b/>
                <w:sz w:val="20"/>
                <w:szCs w:val="20"/>
              </w:rPr>
            </w:pPr>
            <w:r w:rsidRPr="009566B6">
              <w:rPr>
                <w:rFonts w:ascii="Arial" w:hAnsi="Arial" w:cs="Arial"/>
                <w:b/>
                <w:sz w:val="20"/>
                <w:szCs w:val="20"/>
              </w:rPr>
              <w:t xml:space="preserve">The spiritual development of pupils is shown by their: </w:t>
            </w:r>
          </w:p>
          <w:p w:rsidR="00E8100B" w:rsidRPr="00E8100B" w:rsidRDefault="00E8100B" w:rsidP="00CE5041">
            <w:pPr>
              <w:pStyle w:val="ListParagraph"/>
              <w:numPr>
                <w:ilvl w:val="0"/>
                <w:numId w:val="1"/>
              </w:numPr>
              <w:spacing w:after="160"/>
              <w:rPr>
                <w:rFonts w:ascii="Arial" w:hAnsi="Arial" w:cs="Arial"/>
                <w:b/>
                <w:sz w:val="20"/>
                <w:szCs w:val="20"/>
              </w:rPr>
            </w:pPr>
            <w:r>
              <w:t xml:space="preserve"> ability to be reflective about their own beliefs (religious or otherwise) and perspective on life </w:t>
            </w:r>
          </w:p>
          <w:p w:rsidR="00F34BEE" w:rsidRPr="00E8100B" w:rsidRDefault="00E8100B" w:rsidP="00CE5041">
            <w:pPr>
              <w:pStyle w:val="ListParagraph"/>
              <w:numPr>
                <w:ilvl w:val="0"/>
                <w:numId w:val="1"/>
              </w:numPr>
              <w:spacing w:after="160"/>
              <w:rPr>
                <w:rFonts w:ascii="Arial" w:hAnsi="Arial" w:cs="Arial"/>
                <w:b/>
                <w:sz w:val="20"/>
                <w:szCs w:val="20"/>
              </w:rPr>
            </w:pPr>
            <w:r>
              <w:t xml:space="preserve"> knowledge of, and respect for, different people’s faiths, feelings and values</w:t>
            </w:r>
          </w:p>
          <w:p w:rsidR="00E8100B" w:rsidRPr="00E8100B" w:rsidRDefault="00E8100B" w:rsidP="00CE5041">
            <w:pPr>
              <w:pStyle w:val="ListParagraph"/>
              <w:numPr>
                <w:ilvl w:val="0"/>
                <w:numId w:val="1"/>
              </w:numPr>
              <w:spacing w:after="160"/>
              <w:rPr>
                <w:rFonts w:ascii="Arial" w:hAnsi="Arial" w:cs="Arial"/>
                <w:b/>
                <w:sz w:val="20"/>
                <w:szCs w:val="20"/>
              </w:rPr>
            </w:pPr>
            <w:r>
              <w:t xml:space="preserve"> sense of enjoyment and fascination in learning about themselves, others and the world around them </w:t>
            </w:r>
          </w:p>
          <w:p w:rsidR="00E8100B" w:rsidRPr="00E8100B" w:rsidRDefault="00E8100B" w:rsidP="00CE5041">
            <w:pPr>
              <w:pStyle w:val="ListParagraph"/>
              <w:numPr>
                <w:ilvl w:val="0"/>
                <w:numId w:val="1"/>
              </w:numPr>
              <w:spacing w:after="160"/>
              <w:rPr>
                <w:rFonts w:ascii="Arial" w:hAnsi="Arial" w:cs="Arial"/>
                <w:b/>
                <w:sz w:val="20"/>
                <w:szCs w:val="20"/>
              </w:rPr>
            </w:pPr>
            <w:r>
              <w:t xml:space="preserve"> use of imagination and creativity in their learning </w:t>
            </w:r>
          </w:p>
          <w:p w:rsidR="00E8100B" w:rsidRPr="009566B6" w:rsidRDefault="00E8100B" w:rsidP="00CE5041">
            <w:pPr>
              <w:pStyle w:val="ListParagraph"/>
              <w:numPr>
                <w:ilvl w:val="0"/>
                <w:numId w:val="1"/>
              </w:numPr>
              <w:spacing w:after="160"/>
              <w:rPr>
                <w:rFonts w:ascii="Arial" w:hAnsi="Arial" w:cs="Arial"/>
                <w:b/>
                <w:sz w:val="20"/>
                <w:szCs w:val="20"/>
              </w:rPr>
            </w:pPr>
            <w:r>
              <w:t xml:space="preserve"> willingness to reflect on their experiences.</w:t>
            </w:r>
          </w:p>
        </w:tc>
      </w:tr>
      <w:tr w:rsidR="00F34BEE" w:rsidRPr="008A2989" w:rsidTr="009566B6">
        <w:trPr>
          <w:trHeight w:val="1568"/>
        </w:trPr>
        <w:tc>
          <w:tcPr>
            <w:tcW w:w="14061" w:type="dxa"/>
            <w:gridSpan w:val="5"/>
          </w:tcPr>
          <w:p w:rsidR="00F34BEE" w:rsidRPr="00704D9F" w:rsidRDefault="00F34BEE" w:rsidP="008A2989">
            <w:pPr>
              <w:rPr>
                <w:rFonts w:ascii="Arial" w:hAnsi="Arial" w:cs="Arial"/>
                <w:b/>
                <w:sz w:val="20"/>
                <w:szCs w:val="20"/>
                <w:u w:val="single"/>
              </w:rPr>
            </w:pPr>
            <w:r w:rsidRPr="00704D9F">
              <w:rPr>
                <w:rFonts w:ascii="Arial" w:hAnsi="Arial" w:cs="Arial"/>
                <w:b/>
                <w:sz w:val="20"/>
                <w:szCs w:val="20"/>
                <w:u w:val="single"/>
              </w:rPr>
              <w:t>For example:</w:t>
            </w:r>
          </w:p>
          <w:p w:rsidR="00F34BEE" w:rsidRPr="00704D9F" w:rsidRDefault="00F34BEE" w:rsidP="00F34BEE">
            <w:pPr>
              <w:pStyle w:val="ListParagraph"/>
              <w:numPr>
                <w:ilvl w:val="0"/>
                <w:numId w:val="4"/>
              </w:numPr>
              <w:spacing w:after="0" w:line="240" w:lineRule="auto"/>
              <w:rPr>
                <w:rFonts w:ascii="Calibri" w:hAnsi="Calibri" w:cs="Arial"/>
              </w:rPr>
            </w:pPr>
            <w:r w:rsidRPr="00704D9F">
              <w:rPr>
                <w:rFonts w:ascii="Calibri" w:hAnsi="Calibri" w:cs="Arial"/>
              </w:rPr>
              <w:t>R.E. lessons – learning about different faiths and reflecting upon different beliefs</w:t>
            </w:r>
            <w:r w:rsidR="00CE5041" w:rsidRPr="00704D9F">
              <w:rPr>
                <w:rFonts w:ascii="Calibri" w:hAnsi="Calibri" w:cs="Arial"/>
              </w:rPr>
              <w:t>.</w:t>
            </w:r>
          </w:p>
          <w:p w:rsidR="00B82F51" w:rsidRPr="00704D9F" w:rsidRDefault="00704D9F" w:rsidP="00F34BEE">
            <w:pPr>
              <w:pStyle w:val="ListParagraph"/>
              <w:numPr>
                <w:ilvl w:val="0"/>
                <w:numId w:val="4"/>
              </w:numPr>
              <w:spacing w:after="0" w:line="240" w:lineRule="auto"/>
              <w:rPr>
                <w:rFonts w:ascii="Calibri" w:hAnsi="Calibri" w:cs="Arial"/>
              </w:rPr>
            </w:pPr>
            <w:r w:rsidRPr="00704D9F">
              <w:rPr>
                <w:rFonts w:ascii="Calibri" w:hAnsi="Calibri" w:cs="Arial"/>
              </w:rPr>
              <w:t xml:space="preserve">British Values - </w:t>
            </w:r>
            <w:r w:rsidRPr="00704D9F">
              <w:rPr>
                <w:rFonts w:ascii="Calibri" w:hAnsi="Calibri" w:cs="Arial"/>
                <w:color w:val="222222"/>
                <w:shd w:val="clear" w:color="auto" w:fill="FFFFFF"/>
              </w:rPr>
              <w:t>mutual respect for and tolerance of those with different faiths and beliefs and for those without faith</w:t>
            </w:r>
          </w:p>
          <w:p w:rsidR="00F34BEE" w:rsidRPr="00704D9F" w:rsidRDefault="00B82F51" w:rsidP="00B82F51">
            <w:pPr>
              <w:pStyle w:val="ListParagraph"/>
              <w:numPr>
                <w:ilvl w:val="0"/>
                <w:numId w:val="4"/>
              </w:numPr>
              <w:spacing w:after="0" w:line="240" w:lineRule="auto"/>
              <w:rPr>
                <w:rFonts w:ascii="Calibri" w:hAnsi="Calibri" w:cs="Arial"/>
              </w:rPr>
            </w:pPr>
            <w:r w:rsidRPr="00704D9F">
              <w:rPr>
                <w:rFonts w:ascii="Calibri" w:hAnsi="Calibri" w:cs="Arial"/>
              </w:rPr>
              <w:t xml:space="preserve">Global learning through RE/ </w:t>
            </w:r>
            <w:r w:rsidR="00F34BEE" w:rsidRPr="00704D9F">
              <w:rPr>
                <w:rFonts w:ascii="Calibri" w:hAnsi="Calibri" w:cs="Arial"/>
              </w:rPr>
              <w:t>History/Geography topics</w:t>
            </w:r>
            <w:r w:rsidRPr="00704D9F">
              <w:rPr>
                <w:rFonts w:ascii="Calibri" w:hAnsi="Calibri" w:cs="Arial"/>
              </w:rPr>
              <w:t>,</w:t>
            </w:r>
            <w:r w:rsidR="00F34BEE" w:rsidRPr="00704D9F">
              <w:rPr>
                <w:rFonts w:ascii="Calibri" w:hAnsi="Calibri" w:cs="Arial"/>
              </w:rPr>
              <w:t xml:space="preserve"> which focus on the world around us e.g. countries, Our Planet, Landscapes, Living Things</w:t>
            </w:r>
            <w:r w:rsidR="00CE5041" w:rsidRPr="00704D9F">
              <w:rPr>
                <w:rFonts w:ascii="Calibri" w:hAnsi="Calibri" w:cs="Arial"/>
              </w:rPr>
              <w:t>.</w:t>
            </w:r>
          </w:p>
          <w:p w:rsidR="00F34BEE" w:rsidRPr="00704D9F" w:rsidRDefault="00CE5041" w:rsidP="00F34BEE">
            <w:pPr>
              <w:pStyle w:val="ListParagraph"/>
              <w:numPr>
                <w:ilvl w:val="0"/>
                <w:numId w:val="4"/>
              </w:numPr>
              <w:spacing w:after="0" w:line="240" w:lineRule="auto"/>
              <w:rPr>
                <w:rFonts w:ascii="Calibri" w:hAnsi="Calibri" w:cs="Arial"/>
              </w:rPr>
            </w:pPr>
            <w:r w:rsidRPr="00704D9F">
              <w:rPr>
                <w:rFonts w:ascii="Calibri" w:hAnsi="Calibri" w:cs="Arial"/>
              </w:rPr>
              <w:t>Philosophy for Children sessions to discuss stories and theories that</w:t>
            </w:r>
            <w:r w:rsidR="00F34BEE" w:rsidRPr="00704D9F">
              <w:rPr>
                <w:rFonts w:ascii="Calibri" w:hAnsi="Calibri" w:cs="Arial"/>
              </w:rPr>
              <w:t xml:space="preserve"> inspire curiosity and wonder</w:t>
            </w:r>
            <w:r w:rsidR="00B82F51" w:rsidRPr="00704D9F">
              <w:rPr>
                <w:rFonts w:ascii="Calibri" w:hAnsi="Calibri" w:cs="Arial"/>
              </w:rPr>
              <w:t>.</w:t>
            </w:r>
          </w:p>
          <w:p w:rsidR="00F34BEE" w:rsidRDefault="00CE5041" w:rsidP="00F34BEE">
            <w:pPr>
              <w:pStyle w:val="ListParagraph"/>
              <w:numPr>
                <w:ilvl w:val="0"/>
                <w:numId w:val="4"/>
              </w:numPr>
              <w:spacing w:after="0" w:line="240" w:lineRule="auto"/>
              <w:rPr>
                <w:rFonts w:ascii="Calibri" w:hAnsi="Calibri" w:cs="Arial"/>
              </w:rPr>
            </w:pPr>
            <w:r w:rsidRPr="00704D9F">
              <w:rPr>
                <w:rFonts w:ascii="Calibri" w:hAnsi="Calibri" w:cs="Arial"/>
              </w:rPr>
              <w:t>M</w:t>
            </w:r>
            <w:r w:rsidR="00F34BEE" w:rsidRPr="00704D9F">
              <w:rPr>
                <w:rFonts w:ascii="Calibri" w:hAnsi="Calibri" w:cs="Arial"/>
              </w:rPr>
              <w:t>usic from other ethnic groups and societies</w:t>
            </w:r>
            <w:r w:rsidR="00B82F51" w:rsidRPr="00704D9F">
              <w:rPr>
                <w:rFonts w:ascii="Calibri" w:hAnsi="Calibri" w:cs="Arial"/>
              </w:rPr>
              <w:t>.</w:t>
            </w:r>
          </w:p>
          <w:p w:rsidR="00242EE9" w:rsidRPr="00704D9F" w:rsidRDefault="00242EE9" w:rsidP="00F34BEE">
            <w:pPr>
              <w:pStyle w:val="ListParagraph"/>
              <w:numPr>
                <w:ilvl w:val="0"/>
                <w:numId w:val="4"/>
              </w:numPr>
              <w:spacing w:after="0" w:line="240" w:lineRule="auto"/>
              <w:rPr>
                <w:rFonts w:ascii="Calibri" w:hAnsi="Calibri" w:cs="Arial"/>
              </w:rPr>
            </w:pPr>
            <w:r>
              <w:rPr>
                <w:rFonts w:ascii="Calibri" w:hAnsi="Calibri" w:cs="Arial"/>
              </w:rPr>
              <w:t>Values based education</w:t>
            </w:r>
          </w:p>
          <w:p w:rsidR="00CE5041" w:rsidRPr="009566B6" w:rsidRDefault="00CE5041" w:rsidP="00B82F51">
            <w:pPr>
              <w:pStyle w:val="ListParagraph"/>
              <w:spacing w:after="0" w:line="240" w:lineRule="auto"/>
              <w:rPr>
                <w:rFonts w:ascii="Arial" w:hAnsi="Arial" w:cs="Arial"/>
                <w:sz w:val="20"/>
                <w:szCs w:val="20"/>
              </w:rPr>
            </w:pPr>
          </w:p>
        </w:tc>
      </w:tr>
    </w:tbl>
    <w:p w:rsidR="009566B6" w:rsidRDefault="009566B6">
      <w:r>
        <w:br w:type="page"/>
      </w:r>
    </w:p>
    <w:tbl>
      <w:tblPr>
        <w:tblStyle w:val="TableGrid"/>
        <w:tblW w:w="14061" w:type="dxa"/>
        <w:tblLook w:val="04A0" w:firstRow="1" w:lastRow="0" w:firstColumn="1" w:lastColumn="0" w:noHBand="0" w:noVBand="1"/>
      </w:tblPr>
      <w:tblGrid>
        <w:gridCol w:w="5946"/>
        <w:gridCol w:w="2807"/>
        <w:gridCol w:w="2751"/>
        <w:gridCol w:w="2557"/>
      </w:tblGrid>
      <w:tr w:rsidR="00EB5BFC" w:rsidRPr="008A2989" w:rsidTr="00431F56">
        <w:trPr>
          <w:trHeight w:val="5802"/>
        </w:trPr>
        <w:tc>
          <w:tcPr>
            <w:tcW w:w="5946" w:type="dxa"/>
          </w:tcPr>
          <w:p w:rsidR="00EB5BFC" w:rsidRPr="0032366A" w:rsidRDefault="00EB5BFC" w:rsidP="00060014">
            <w:pPr>
              <w:rPr>
                <w:rFonts w:ascii="Arial" w:hAnsi="Arial" w:cs="Arial"/>
                <w:b/>
                <w:color w:val="4472C4" w:themeColor="accent5"/>
                <w:sz w:val="48"/>
              </w:rPr>
            </w:pPr>
            <w:r w:rsidRPr="0032366A">
              <w:rPr>
                <w:rFonts w:ascii="Arial" w:hAnsi="Arial" w:cs="Arial"/>
                <w:b/>
                <w:color w:val="4472C4" w:themeColor="accent5"/>
                <w:sz w:val="48"/>
              </w:rPr>
              <w:t>Moral</w:t>
            </w:r>
          </w:p>
          <w:p w:rsidR="00B83133" w:rsidRPr="008A2989" w:rsidRDefault="00B83133" w:rsidP="00060014">
            <w:pPr>
              <w:rPr>
                <w:rFonts w:ascii="Arial" w:hAnsi="Arial" w:cs="Arial"/>
                <w:b/>
              </w:rPr>
            </w:pPr>
            <w:r>
              <w:rPr>
                <w:noProof/>
                <w:lang w:eastAsia="en-GB"/>
              </w:rPr>
              <w:drawing>
                <wp:inline distT="0" distB="0" distL="0" distR="0" wp14:anchorId="2EF3ACA8" wp14:editId="55337442">
                  <wp:extent cx="3371850" cy="3286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7094" t="1597" r="14063" b="6649"/>
                          <a:stretch/>
                        </pic:blipFill>
                        <pic:spPr bwMode="auto">
                          <a:xfrm>
                            <a:off x="0" y="0"/>
                            <a:ext cx="3372598" cy="3286854"/>
                          </a:xfrm>
                          <a:prstGeom prst="rect">
                            <a:avLst/>
                          </a:prstGeom>
                          <a:ln>
                            <a:noFill/>
                          </a:ln>
                          <a:extLst>
                            <a:ext uri="{53640926-AAD7-44D8-BBD7-CCE9431645EC}">
                              <a14:shadowObscured xmlns:a14="http://schemas.microsoft.com/office/drawing/2010/main"/>
                            </a:ext>
                          </a:extLst>
                        </pic:spPr>
                      </pic:pic>
                    </a:graphicData>
                  </a:graphic>
                </wp:inline>
              </w:drawing>
            </w:r>
          </w:p>
        </w:tc>
        <w:tc>
          <w:tcPr>
            <w:tcW w:w="2807" w:type="dxa"/>
          </w:tcPr>
          <w:p w:rsidR="00EB5BFC" w:rsidRPr="008A2989" w:rsidRDefault="00EB5BFC" w:rsidP="00EB5BFC">
            <w:pPr>
              <w:rPr>
                <w:rFonts w:ascii="Arial" w:hAnsi="Arial" w:cs="Arial"/>
              </w:rPr>
            </w:pPr>
            <w:r w:rsidRPr="008A2989">
              <w:rPr>
                <w:rFonts w:ascii="Arial" w:hAnsi="Arial" w:cs="Arial"/>
                <w:b/>
                <w:color w:val="4472C4" w:themeColor="accent5"/>
              </w:rPr>
              <w:t>Investigating moral values and ethical issues</w:t>
            </w:r>
            <w:r w:rsidRPr="008A2989">
              <w:rPr>
                <w:rFonts w:ascii="Arial" w:hAnsi="Arial" w:cs="Arial"/>
                <w:b/>
              </w:rPr>
              <w:t xml:space="preserve">: </w:t>
            </w:r>
            <w:r w:rsidRPr="008A2989">
              <w:rPr>
                <w:rFonts w:ascii="Arial" w:hAnsi="Arial" w:cs="Arial"/>
              </w:rPr>
              <w:t>Is shown by pupils’ interest in investigating, and offering reasoned views about, moral and ethical issues</w:t>
            </w:r>
          </w:p>
        </w:tc>
        <w:tc>
          <w:tcPr>
            <w:tcW w:w="2751" w:type="dxa"/>
          </w:tcPr>
          <w:p w:rsidR="00EB5BFC" w:rsidRPr="008A2989" w:rsidRDefault="00EB5BFC" w:rsidP="00060014">
            <w:pPr>
              <w:rPr>
                <w:rFonts w:ascii="Arial" w:hAnsi="Arial" w:cs="Arial"/>
                <w:b/>
              </w:rPr>
            </w:pPr>
            <w:r w:rsidRPr="008A2989">
              <w:rPr>
                <w:rFonts w:ascii="Arial" w:hAnsi="Arial" w:cs="Arial"/>
                <w:b/>
                <w:color w:val="4472C4" w:themeColor="accent5"/>
              </w:rPr>
              <w:t>Recognising right and wrong and applying it</w:t>
            </w:r>
            <w:r w:rsidRPr="008A2989">
              <w:rPr>
                <w:rFonts w:ascii="Arial" w:hAnsi="Arial" w:cs="Arial"/>
                <w:b/>
              </w:rPr>
              <w:t xml:space="preserve">: </w:t>
            </w:r>
            <w:r w:rsidRPr="008A2989">
              <w:rPr>
                <w:rFonts w:ascii="Arial" w:hAnsi="Arial" w:cs="Arial"/>
              </w:rPr>
              <w:t>Is shown by pupils’ ability to recognise the difference between right and wrong and their readiness to apply this understanding in their own lives</w:t>
            </w:r>
          </w:p>
        </w:tc>
        <w:tc>
          <w:tcPr>
            <w:tcW w:w="2557" w:type="dxa"/>
          </w:tcPr>
          <w:p w:rsidR="00EB5BFC" w:rsidRPr="008A2989" w:rsidRDefault="00EB5BFC" w:rsidP="00060014">
            <w:pPr>
              <w:rPr>
                <w:rFonts w:ascii="Arial" w:hAnsi="Arial" w:cs="Arial"/>
              </w:rPr>
            </w:pPr>
            <w:r w:rsidRPr="008A2989">
              <w:rPr>
                <w:rFonts w:ascii="Arial" w:hAnsi="Arial" w:cs="Arial"/>
                <w:b/>
                <w:color w:val="4472C4" w:themeColor="accent5"/>
              </w:rPr>
              <w:t>Understanding the consequences of actions</w:t>
            </w:r>
            <w:r w:rsidRPr="008A2989">
              <w:rPr>
                <w:rFonts w:ascii="Arial" w:hAnsi="Arial" w:cs="Arial"/>
                <w:b/>
              </w:rPr>
              <w:t>:</w:t>
            </w:r>
            <w:r w:rsidRPr="008A2989">
              <w:rPr>
                <w:rFonts w:ascii="Arial" w:hAnsi="Arial" w:cs="Arial"/>
              </w:rPr>
              <w:t xml:space="preserve"> Is shown by pupils’ understanding of the consequences of their actions</w:t>
            </w:r>
          </w:p>
        </w:tc>
      </w:tr>
      <w:tr w:rsidR="008A2989" w:rsidRPr="008A2989" w:rsidTr="00022738">
        <w:tc>
          <w:tcPr>
            <w:tcW w:w="14061" w:type="dxa"/>
            <w:gridSpan w:val="4"/>
          </w:tcPr>
          <w:p w:rsidR="008A2989" w:rsidRPr="008A2989" w:rsidRDefault="00E8100B" w:rsidP="008A2989">
            <w:pPr>
              <w:rPr>
                <w:rFonts w:ascii="Arial" w:hAnsi="Arial" w:cs="Arial"/>
                <w:b/>
                <w:u w:val="single"/>
              </w:rPr>
            </w:pPr>
            <w:r>
              <w:rPr>
                <w:rFonts w:ascii="Arial" w:hAnsi="Arial" w:cs="Arial"/>
                <w:b/>
                <w:u w:val="single"/>
              </w:rPr>
              <w:t>OFSTED 2019</w:t>
            </w:r>
            <w:r w:rsidR="008A2989" w:rsidRPr="008A2989">
              <w:rPr>
                <w:rFonts w:ascii="Arial" w:hAnsi="Arial" w:cs="Arial"/>
                <w:b/>
                <w:u w:val="single"/>
              </w:rPr>
              <w:t xml:space="preserve"> Handbook</w:t>
            </w:r>
          </w:p>
          <w:p w:rsidR="008A2989" w:rsidRPr="008A2989" w:rsidRDefault="008A2989" w:rsidP="00B82F51">
            <w:pPr>
              <w:spacing w:line="276" w:lineRule="auto"/>
              <w:rPr>
                <w:rFonts w:ascii="Arial" w:hAnsi="Arial" w:cs="Arial"/>
                <w:b/>
              </w:rPr>
            </w:pPr>
            <w:r w:rsidRPr="008A2989">
              <w:rPr>
                <w:rFonts w:ascii="Arial" w:hAnsi="Arial" w:cs="Arial"/>
                <w:b/>
              </w:rPr>
              <w:t>The moral development of pupils is shown by their:</w:t>
            </w:r>
          </w:p>
          <w:p w:rsidR="00E8100B" w:rsidRPr="00E8100B" w:rsidRDefault="00E8100B" w:rsidP="00F34BEE">
            <w:pPr>
              <w:pStyle w:val="ListParagraph"/>
              <w:numPr>
                <w:ilvl w:val="0"/>
                <w:numId w:val="2"/>
              </w:numPr>
              <w:rPr>
                <w:rFonts w:ascii="Arial" w:hAnsi="Arial" w:cs="Arial"/>
                <w:b/>
              </w:rPr>
            </w:pPr>
            <w:r>
              <w:t xml:space="preserve">ability to recognise the difference between right and wrong and to readily apply this understanding in their own lives, and to recognise legal boundaries and, in doing so, respect the civil and criminal law of England </w:t>
            </w:r>
          </w:p>
          <w:p w:rsidR="00E8100B" w:rsidRPr="00E8100B" w:rsidRDefault="00E8100B" w:rsidP="00F34BEE">
            <w:pPr>
              <w:pStyle w:val="ListParagraph"/>
              <w:numPr>
                <w:ilvl w:val="0"/>
                <w:numId w:val="2"/>
              </w:numPr>
              <w:rPr>
                <w:rFonts w:ascii="Arial" w:hAnsi="Arial" w:cs="Arial"/>
                <w:b/>
              </w:rPr>
            </w:pPr>
            <w:r>
              <w:t xml:space="preserve">understanding of the consequences of their behaviour and actions </w:t>
            </w:r>
          </w:p>
          <w:p w:rsidR="008A2989" w:rsidRPr="00F34BEE" w:rsidRDefault="00E8100B" w:rsidP="00F34BEE">
            <w:pPr>
              <w:pStyle w:val="ListParagraph"/>
              <w:numPr>
                <w:ilvl w:val="0"/>
                <w:numId w:val="2"/>
              </w:numPr>
              <w:rPr>
                <w:rFonts w:ascii="Arial" w:hAnsi="Arial" w:cs="Arial"/>
                <w:b/>
              </w:rPr>
            </w:pPr>
            <w:r>
              <w:t xml:space="preserve"> interest in investigating and offering reasoned views about moral and ethical issues and ability to understand and appreciate the viewpoints of others on these issues.</w:t>
            </w:r>
          </w:p>
        </w:tc>
      </w:tr>
      <w:tr w:rsidR="00F34BEE" w:rsidRPr="008A2989" w:rsidTr="00022738">
        <w:tc>
          <w:tcPr>
            <w:tcW w:w="14061" w:type="dxa"/>
            <w:gridSpan w:val="4"/>
          </w:tcPr>
          <w:p w:rsidR="00F34BEE" w:rsidRPr="00242EE9" w:rsidRDefault="00F34BEE" w:rsidP="008A2989">
            <w:pPr>
              <w:rPr>
                <w:rFonts w:ascii="Arial" w:hAnsi="Arial" w:cs="Arial"/>
                <w:b/>
                <w:u w:val="single"/>
              </w:rPr>
            </w:pPr>
            <w:r w:rsidRPr="00242EE9">
              <w:rPr>
                <w:rFonts w:ascii="Arial" w:hAnsi="Arial" w:cs="Arial"/>
                <w:b/>
                <w:u w:val="single"/>
              </w:rPr>
              <w:t>For example:</w:t>
            </w:r>
          </w:p>
          <w:p w:rsidR="00F34BEE" w:rsidRPr="00242EE9" w:rsidRDefault="00F34BEE" w:rsidP="00704D9F">
            <w:pPr>
              <w:pStyle w:val="ListParagraph"/>
              <w:numPr>
                <w:ilvl w:val="0"/>
                <w:numId w:val="5"/>
              </w:numPr>
              <w:spacing w:after="0" w:line="240" w:lineRule="auto"/>
              <w:rPr>
                <w:rFonts w:ascii="Calibri" w:hAnsi="Calibri" w:cs="Arial"/>
                <w:b/>
                <w:u w:val="single"/>
              </w:rPr>
            </w:pPr>
            <w:r w:rsidRPr="00242EE9">
              <w:rPr>
                <w:rFonts w:ascii="Calibri" w:hAnsi="Calibri" w:cs="Arial"/>
              </w:rPr>
              <w:t>Opportunities for debates, Conscience Alley, role play, circle time</w:t>
            </w:r>
          </w:p>
          <w:p w:rsidR="00F34BEE" w:rsidRPr="00242EE9" w:rsidRDefault="00F34BEE" w:rsidP="00F34BEE">
            <w:pPr>
              <w:pStyle w:val="ListParagraph"/>
              <w:numPr>
                <w:ilvl w:val="0"/>
                <w:numId w:val="5"/>
              </w:numPr>
              <w:spacing w:after="0" w:line="240" w:lineRule="auto"/>
              <w:rPr>
                <w:rFonts w:ascii="Calibri" w:hAnsi="Calibri" w:cs="Arial"/>
                <w:b/>
                <w:u w:val="single"/>
              </w:rPr>
            </w:pPr>
            <w:r w:rsidRPr="00242EE9">
              <w:rPr>
                <w:rFonts w:ascii="Calibri" w:hAnsi="Calibri" w:cs="Arial"/>
              </w:rPr>
              <w:t>Anti-bullying Week</w:t>
            </w:r>
          </w:p>
          <w:p w:rsidR="00F34BEE" w:rsidRPr="00242EE9" w:rsidRDefault="00F34BEE" w:rsidP="00F34BEE">
            <w:pPr>
              <w:pStyle w:val="ListParagraph"/>
              <w:numPr>
                <w:ilvl w:val="0"/>
                <w:numId w:val="5"/>
              </w:numPr>
              <w:spacing w:after="0" w:line="240" w:lineRule="auto"/>
              <w:rPr>
                <w:rFonts w:ascii="Calibri" w:hAnsi="Calibri" w:cs="Arial"/>
                <w:b/>
                <w:u w:val="single"/>
              </w:rPr>
            </w:pPr>
            <w:r w:rsidRPr="00242EE9">
              <w:rPr>
                <w:rFonts w:ascii="Calibri" w:hAnsi="Calibri" w:cs="Arial"/>
              </w:rPr>
              <w:t>Rights Respecting School</w:t>
            </w:r>
            <w:r w:rsidR="00B82F51" w:rsidRPr="00242EE9">
              <w:rPr>
                <w:rFonts w:ascii="Calibri" w:hAnsi="Calibri" w:cs="Arial"/>
              </w:rPr>
              <w:t xml:space="preserve"> </w:t>
            </w:r>
          </w:p>
          <w:p w:rsidR="00B82F51" w:rsidRPr="00242EE9" w:rsidRDefault="00B82F51" w:rsidP="00F34BEE">
            <w:pPr>
              <w:pStyle w:val="ListParagraph"/>
              <w:numPr>
                <w:ilvl w:val="0"/>
                <w:numId w:val="5"/>
              </w:numPr>
              <w:spacing w:after="0" w:line="240" w:lineRule="auto"/>
              <w:rPr>
                <w:rFonts w:ascii="Calibri" w:hAnsi="Calibri" w:cs="Arial"/>
                <w:b/>
                <w:u w:val="single"/>
              </w:rPr>
            </w:pPr>
            <w:r w:rsidRPr="00242EE9">
              <w:rPr>
                <w:rFonts w:ascii="Calibri" w:hAnsi="Calibri" w:cs="Arial"/>
              </w:rPr>
              <w:t>Philosophy for Children: dis</w:t>
            </w:r>
            <w:r w:rsidR="00704D9F" w:rsidRPr="00242EE9">
              <w:rPr>
                <w:rFonts w:ascii="Calibri" w:hAnsi="Calibri" w:cs="Arial"/>
              </w:rPr>
              <w:t>cussions about moral situations and making the right choice</w:t>
            </w:r>
          </w:p>
          <w:p w:rsidR="00B82F51" w:rsidRPr="00242EE9" w:rsidRDefault="00B82F51" w:rsidP="00F34BEE">
            <w:pPr>
              <w:pStyle w:val="ListParagraph"/>
              <w:numPr>
                <w:ilvl w:val="0"/>
                <w:numId w:val="5"/>
              </w:numPr>
              <w:spacing w:after="0" w:line="240" w:lineRule="auto"/>
              <w:rPr>
                <w:rFonts w:ascii="Calibri" w:hAnsi="Calibri" w:cs="Arial"/>
                <w:b/>
                <w:u w:val="single"/>
              </w:rPr>
            </w:pPr>
            <w:r w:rsidRPr="00242EE9">
              <w:rPr>
                <w:rFonts w:ascii="Calibri" w:hAnsi="Calibri" w:cs="Arial"/>
              </w:rPr>
              <w:t>Diversity Week.</w:t>
            </w:r>
          </w:p>
          <w:p w:rsidR="00B82F51" w:rsidRPr="00242EE9" w:rsidRDefault="00704D9F" w:rsidP="00F34BEE">
            <w:pPr>
              <w:pStyle w:val="ListParagraph"/>
              <w:numPr>
                <w:ilvl w:val="0"/>
                <w:numId w:val="5"/>
              </w:numPr>
              <w:spacing w:after="0" w:line="240" w:lineRule="auto"/>
              <w:rPr>
                <w:rFonts w:ascii="Calibri" w:hAnsi="Calibri" w:cs="Arial"/>
                <w:b/>
                <w:u w:val="single"/>
              </w:rPr>
            </w:pPr>
            <w:r w:rsidRPr="00242EE9">
              <w:rPr>
                <w:rFonts w:ascii="Calibri" w:hAnsi="Calibri" w:cs="Arial"/>
              </w:rPr>
              <w:t xml:space="preserve">British Values -  </w:t>
            </w:r>
            <w:r w:rsidR="00242EE9">
              <w:rPr>
                <w:rFonts w:ascii="Calibri" w:hAnsi="Calibri" w:cs="Arial"/>
                <w:color w:val="222222"/>
                <w:shd w:val="clear" w:color="auto" w:fill="FFFFFF"/>
              </w:rPr>
              <w:t>the rule of law</w:t>
            </w:r>
          </w:p>
          <w:p w:rsidR="00242EE9" w:rsidRPr="00242EE9" w:rsidRDefault="00242EE9" w:rsidP="00F34BEE">
            <w:pPr>
              <w:pStyle w:val="ListParagraph"/>
              <w:numPr>
                <w:ilvl w:val="0"/>
                <w:numId w:val="5"/>
              </w:numPr>
              <w:spacing w:after="0" w:line="240" w:lineRule="auto"/>
              <w:rPr>
                <w:rFonts w:ascii="Calibri" w:hAnsi="Calibri" w:cs="Arial"/>
                <w:b/>
                <w:u w:val="single"/>
              </w:rPr>
            </w:pPr>
            <w:r>
              <w:rPr>
                <w:rFonts w:ascii="Calibri" w:hAnsi="Calibri" w:cs="Arial"/>
                <w:color w:val="222222"/>
                <w:shd w:val="clear" w:color="auto" w:fill="FFFFFF"/>
              </w:rPr>
              <w:t>Values based education</w:t>
            </w:r>
          </w:p>
          <w:p w:rsidR="009566B6" w:rsidRPr="009566B6" w:rsidRDefault="009566B6" w:rsidP="009566B6">
            <w:pPr>
              <w:rPr>
                <w:rFonts w:ascii="Arial" w:hAnsi="Arial" w:cs="Arial"/>
                <w:b/>
                <w:u w:val="single"/>
              </w:rPr>
            </w:pPr>
          </w:p>
        </w:tc>
      </w:tr>
    </w:tbl>
    <w:p w:rsidR="009566B6" w:rsidRDefault="009566B6"/>
    <w:tbl>
      <w:tblPr>
        <w:tblStyle w:val="TableGrid"/>
        <w:tblW w:w="14061" w:type="dxa"/>
        <w:tblLook w:val="04A0" w:firstRow="1" w:lastRow="0" w:firstColumn="1" w:lastColumn="0" w:noHBand="0" w:noVBand="1"/>
      </w:tblPr>
      <w:tblGrid>
        <w:gridCol w:w="5946"/>
        <w:gridCol w:w="2807"/>
        <w:gridCol w:w="2751"/>
        <w:gridCol w:w="2557"/>
      </w:tblGrid>
      <w:tr w:rsidR="00EB5BFC" w:rsidRPr="008A2989" w:rsidTr="00431F56">
        <w:trPr>
          <w:trHeight w:val="4935"/>
        </w:trPr>
        <w:tc>
          <w:tcPr>
            <w:tcW w:w="5946" w:type="dxa"/>
          </w:tcPr>
          <w:p w:rsidR="00EB5BFC" w:rsidRPr="0032366A" w:rsidRDefault="00EB5BFC" w:rsidP="00060014">
            <w:pPr>
              <w:rPr>
                <w:rFonts w:ascii="Arial" w:hAnsi="Arial" w:cs="Arial"/>
                <w:b/>
                <w:color w:val="FF0000"/>
                <w:sz w:val="48"/>
                <w:szCs w:val="48"/>
              </w:rPr>
            </w:pPr>
            <w:r w:rsidRPr="0032366A">
              <w:rPr>
                <w:rFonts w:ascii="Arial" w:hAnsi="Arial" w:cs="Arial"/>
                <w:b/>
                <w:color w:val="FF0000"/>
                <w:sz w:val="48"/>
                <w:szCs w:val="48"/>
              </w:rPr>
              <w:t>Social</w:t>
            </w:r>
          </w:p>
          <w:p w:rsidR="00B83133" w:rsidRPr="008A2989" w:rsidRDefault="00B83133" w:rsidP="00060014">
            <w:pPr>
              <w:rPr>
                <w:rFonts w:ascii="Arial" w:hAnsi="Arial" w:cs="Arial"/>
                <w:b/>
              </w:rPr>
            </w:pPr>
            <w:r>
              <w:rPr>
                <w:noProof/>
                <w:lang w:eastAsia="en-GB"/>
              </w:rPr>
              <w:drawing>
                <wp:inline distT="0" distB="0" distL="0" distR="0" wp14:anchorId="41C88E55" wp14:editId="460938DB">
                  <wp:extent cx="3331596" cy="2701183"/>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939" t="3191" r="13730" b="6915"/>
                          <a:stretch/>
                        </pic:blipFill>
                        <pic:spPr bwMode="auto">
                          <a:xfrm>
                            <a:off x="0" y="0"/>
                            <a:ext cx="3343494" cy="2710830"/>
                          </a:xfrm>
                          <a:prstGeom prst="rect">
                            <a:avLst/>
                          </a:prstGeom>
                          <a:ln>
                            <a:noFill/>
                          </a:ln>
                          <a:extLst>
                            <a:ext uri="{53640926-AAD7-44D8-BBD7-CCE9431645EC}">
                              <a14:shadowObscured xmlns:a14="http://schemas.microsoft.com/office/drawing/2010/main"/>
                            </a:ext>
                          </a:extLst>
                        </pic:spPr>
                      </pic:pic>
                    </a:graphicData>
                  </a:graphic>
                </wp:inline>
              </w:drawing>
            </w:r>
          </w:p>
        </w:tc>
        <w:tc>
          <w:tcPr>
            <w:tcW w:w="2807" w:type="dxa"/>
          </w:tcPr>
          <w:p w:rsidR="00EB5BFC" w:rsidRPr="008A2989" w:rsidRDefault="00EB5BFC" w:rsidP="00EB5BFC">
            <w:pPr>
              <w:rPr>
                <w:rFonts w:ascii="Arial" w:hAnsi="Arial" w:cs="Arial"/>
              </w:rPr>
            </w:pPr>
            <w:r w:rsidRPr="008A2989">
              <w:rPr>
                <w:rFonts w:ascii="Arial" w:hAnsi="Arial" w:cs="Arial"/>
                <w:b/>
                <w:color w:val="FF0000"/>
              </w:rPr>
              <w:t>Developing personal qualities and using social skills</w:t>
            </w:r>
            <w:r w:rsidRPr="008A2989">
              <w:rPr>
                <w:rFonts w:ascii="Arial" w:hAnsi="Arial" w:cs="Arial"/>
                <w:b/>
              </w:rPr>
              <w:t>:</w:t>
            </w:r>
            <w:r w:rsidRPr="008A2989">
              <w:rPr>
                <w:rFonts w:ascii="Arial" w:hAnsi="Arial" w:cs="Arial"/>
                <w:i/>
              </w:rPr>
              <w:t xml:space="preserve"> </w:t>
            </w:r>
            <w:r w:rsidRPr="008A2989">
              <w:rPr>
                <w:rFonts w:ascii="Arial" w:hAnsi="Arial" w:cs="Arial"/>
              </w:rPr>
              <w:t>Is shown by pupils’ used of a range of social skills in different contexts, including working and socialising with pupils from different religious, ethnic and socio-economic backgrounds</w:t>
            </w:r>
          </w:p>
        </w:tc>
        <w:tc>
          <w:tcPr>
            <w:tcW w:w="2751" w:type="dxa"/>
          </w:tcPr>
          <w:p w:rsidR="00EB5BFC" w:rsidRPr="008A2989" w:rsidRDefault="00EB5BFC" w:rsidP="00060014">
            <w:pPr>
              <w:rPr>
                <w:rFonts w:ascii="Arial" w:hAnsi="Arial" w:cs="Arial"/>
              </w:rPr>
            </w:pPr>
            <w:r w:rsidRPr="008A2989">
              <w:rPr>
                <w:rFonts w:ascii="Arial" w:hAnsi="Arial" w:cs="Arial"/>
                <w:b/>
                <w:color w:val="FF0000"/>
              </w:rPr>
              <w:t>Participating, cooperating and resolving conflict</w:t>
            </w:r>
            <w:r w:rsidRPr="008A2989">
              <w:rPr>
                <w:rFonts w:ascii="Arial" w:hAnsi="Arial" w:cs="Arial"/>
                <w:b/>
              </w:rPr>
              <w:t>:</w:t>
            </w:r>
            <w:r w:rsidRPr="008A2989">
              <w:rPr>
                <w:rFonts w:ascii="Arial" w:hAnsi="Arial" w:cs="Arial"/>
              </w:rPr>
              <w:t xml:space="preserve"> Is shown by pupils’ willingness to participate in a variety of social settings, cooperating well with others and being able to resolve conflicts effectively</w:t>
            </w:r>
          </w:p>
        </w:tc>
        <w:tc>
          <w:tcPr>
            <w:tcW w:w="2557" w:type="dxa"/>
          </w:tcPr>
          <w:p w:rsidR="00EB5BFC" w:rsidRPr="008A2989" w:rsidRDefault="00EB5BFC" w:rsidP="00060014">
            <w:pPr>
              <w:rPr>
                <w:rFonts w:ascii="Arial" w:hAnsi="Arial" w:cs="Arial"/>
              </w:rPr>
            </w:pPr>
            <w:r w:rsidRPr="008A2989">
              <w:rPr>
                <w:rFonts w:ascii="Arial" w:hAnsi="Arial" w:cs="Arial"/>
                <w:b/>
                <w:color w:val="FF0000"/>
              </w:rPr>
              <w:t>Understanding how communities and societies function</w:t>
            </w:r>
            <w:r w:rsidRPr="008A2989">
              <w:rPr>
                <w:rFonts w:ascii="Arial" w:hAnsi="Arial" w:cs="Arial"/>
                <w:b/>
              </w:rPr>
              <w:t xml:space="preserve">: </w:t>
            </w:r>
            <w:r w:rsidRPr="008A2989">
              <w:rPr>
                <w:rFonts w:ascii="Arial" w:hAnsi="Arial" w:cs="Arial"/>
              </w:rPr>
              <w:t>Is shown by pupils’ interest in, and understanding of, the way communities and societies function at a variety of levels</w:t>
            </w:r>
          </w:p>
        </w:tc>
      </w:tr>
      <w:tr w:rsidR="008A2989" w:rsidRPr="008A2989" w:rsidTr="00B82F51">
        <w:trPr>
          <w:trHeight w:val="2608"/>
        </w:trPr>
        <w:tc>
          <w:tcPr>
            <w:tcW w:w="14061" w:type="dxa"/>
            <w:gridSpan w:val="4"/>
          </w:tcPr>
          <w:p w:rsidR="008A2989" w:rsidRDefault="00E8100B" w:rsidP="008A2989">
            <w:pPr>
              <w:rPr>
                <w:rFonts w:ascii="Arial" w:hAnsi="Arial" w:cs="Arial"/>
                <w:b/>
                <w:u w:val="single"/>
              </w:rPr>
            </w:pPr>
            <w:r>
              <w:rPr>
                <w:rFonts w:ascii="Arial" w:hAnsi="Arial" w:cs="Arial"/>
                <w:b/>
                <w:u w:val="single"/>
              </w:rPr>
              <w:t>OFSTED 2019</w:t>
            </w:r>
            <w:r w:rsidR="008A2989" w:rsidRPr="008A2989">
              <w:rPr>
                <w:rFonts w:ascii="Arial" w:hAnsi="Arial" w:cs="Arial"/>
                <w:b/>
                <w:u w:val="single"/>
              </w:rPr>
              <w:t xml:space="preserve"> Handbook</w:t>
            </w:r>
          </w:p>
          <w:p w:rsidR="00A54486" w:rsidRPr="00A54486" w:rsidRDefault="00A54486" w:rsidP="008A2989">
            <w:pPr>
              <w:rPr>
                <w:rFonts w:ascii="Arial" w:hAnsi="Arial" w:cs="Arial"/>
                <w:b/>
              </w:rPr>
            </w:pPr>
            <w:r w:rsidRPr="00A54486">
              <w:rPr>
                <w:rFonts w:ascii="Arial" w:hAnsi="Arial" w:cs="Arial"/>
                <w:b/>
              </w:rPr>
              <w:t>The social development of pupils is shown by their:</w:t>
            </w:r>
          </w:p>
          <w:p w:rsidR="00E8100B" w:rsidRPr="00A54486" w:rsidRDefault="00E8100B" w:rsidP="00A54486">
            <w:pPr>
              <w:pStyle w:val="ListParagraph"/>
              <w:numPr>
                <w:ilvl w:val="0"/>
                <w:numId w:val="10"/>
              </w:numPr>
              <w:spacing w:after="0" w:line="240" w:lineRule="auto"/>
              <w:rPr>
                <w:rFonts w:ascii="Arial" w:hAnsi="Arial" w:cs="Arial"/>
                <w:b/>
              </w:rPr>
            </w:pPr>
            <w:r>
              <w:t xml:space="preserve">use of a range of social skills in different contexts, for example working and socialising with other pupils, including those from different religious, ethnic and socio-economic backgrounds </w:t>
            </w:r>
          </w:p>
          <w:p w:rsidR="00E8100B" w:rsidRPr="00E8100B" w:rsidRDefault="00E8100B" w:rsidP="00F34BEE">
            <w:pPr>
              <w:pStyle w:val="ListParagraph"/>
              <w:numPr>
                <w:ilvl w:val="0"/>
                <w:numId w:val="2"/>
              </w:numPr>
              <w:rPr>
                <w:rFonts w:ascii="Arial" w:hAnsi="Arial" w:cs="Arial"/>
                <w:b/>
              </w:rPr>
            </w:pPr>
            <w:r>
              <w:t xml:space="preserve"> willingness to participate in a variety of communities and social settings, including by volunteering, cooperating well with others and being able to resolve conflicts effectively </w:t>
            </w:r>
          </w:p>
          <w:p w:rsidR="008A2989" w:rsidRPr="00F34BEE" w:rsidRDefault="00E8100B" w:rsidP="00F34BEE">
            <w:pPr>
              <w:pStyle w:val="ListParagraph"/>
              <w:numPr>
                <w:ilvl w:val="0"/>
                <w:numId w:val="2"/>
              </w:numPr>
              <w:rPr>
                <w:rFonts w:ascii="Arial" w:hAnsi="Arial" w:cs="Arial"/>
                <w:b/>
              </w:rPr>
            </w:pPr>
            <w:r>
              <w:t xml:space="preserve"> acceptance of and engagement with the fundamental British values of democracy, the rule of law, individual liberty and mutual respect and tolerance of those with different faiths and beliefs. They will develop and demonstrate skills and attitudes that will allow them to participate fully in and contribute positively to life in modern Britain.</w:t>
            </w:r>
          </w:p>
        </w:tc>
      </w:tr>
      <w:tr w:rsidR="00F34BEE" w:rsidRPr="008A2989" w:rsidTr="00D647D6">
        <w:trPr>
          <w:trHeight w:val="1542"/>
        </w:trPr>
        <w:tc>
          <w:tcPr>
            <w:tcW w:w="14061" w:type="dxa"/>
            <w:gridSpan w:val="4"/>
          </w:tcPr>
          <w:p w:rsidR="00F34BEE" w:rsidRPr="00242EE9" w:rsidRDefault="00242EE9" w:rsidP="008A2989">
            <w:pPr>
              <w:rPr>
                <w:rFonts w:ascii="Arial" w:hAnsi="Arial" w:cs="Arial"/>
                <w:b/>
                <w:u w:val="single"/>
              </w:rPr>
            </w:pPr>
            <w:r w:rsidRPr="00242EE9">
              <w:rPr>
                <w:rFonts w:ascii="Arial" w:hAnsi="Arial" w:cs="Arial"/>
                <w:b/>
                <w:u w:val="single"/>
              </w:rPr>
              <w:t>For example:</w:t>
            </w:r>
          </w:p>
          <w:p w:rsidR="00F34BEE" w:rsidRPr="00242EE9" w:rsidRDefault="00F34BEE" w:rsidP="00242EE9">
            <w:pPr>
              <w:pStyle w:val="ListParagraph"/>
              <w:numPr>
                <w:ilvl w:val="0"/>
                <w:numId w:val="7"/>
              </w:numPr>
              <w:spacing w:after="0" w:line="240" w:lineRule="auto"/>
              <w:rPr>
                <w:rFonts w:ascii="Calibri" w:hAnsi="Calibri" w:cs="Arial"/>
              </w:rPr>
            </w:pPr>
            <w:r w:rsidRPr="00242EE9">
              <w:rPr>
                <w:rFonts w:ascii="Calibri" w:hAnsi="Calibri" w:cs="Arial"/>
              </w:rPr>
              <w:t>Collaborative learning opportunities</w:t>
            </w:r>
          </w:p>
          <w:p w:rsidR="00F34BEE" w:rsidRPr="00242EE9" w:rsidRDefault="00F34BEE" w:rsidP="00242EE9">
            <w:pPr>
              <w:pStyle w:val="ListParagraph"/>
              <w:numPr>
                <w:ilvl w:val="0"/>
                <w:numId w:val="7"/>
              </w:numPr>
              <w:spacing w:after="0" w:line="240" w:lineRule="auto"/>
              <w:rPr>
                <w:rFonts w:ascii="Calibri" w:hAnsi="Calibri" w:cs="Arial"/>
              </w:rPr>
            </w:pPr>
            <w:r w:rsidRPr="00242EE9">
              <w:rPr>
                <w:rFonts w:ascii="Calibri" w:hAnsi="Calibri" w:cs="Arial"/>
              </w:rPr>
              <w:t xml:space="preserve">Team work to solve </w:t>
            </w:r>
            <w:r w:rsidR="00D647D6" w:rsidRPr="00242EE9">
              <w:rPr>
                <w:rFonts w:ascii="Calibri" w:hAnsi="Calibri" w:cs="Arial"/>
              </w:rPr>
              <w:t>problems/dilemmas</w:t>
            </w:r>
          </w:p>
          <w:p w:rsidR="00D647D6" w:rsidRPr="00242EE9" w:rsidRDefault="00D647D6" w:rsidP="00242EE9">
            <w:pPr>
              <w:pStyle w:val="ListParagraph"/>
              <w:numPr>
                <w:ilvl w:val="0"/>
                <w:numId w:val="7"/>
              </w:numPr>
              <w:spacing w:after="0" w:line="240" w:lineRule="auto"/>
              <w:rPr>
                <w:rFonts w:ascii="Calibri" w:hAnsi="Calibri" w:cs="Arial"/>
              </w:rPr>
            </w:pPr>
            <w:r w:rsidRPr="00242EE9">
              <w:rPr>
                <w:rFonts w:ascii="Calibri" w:hAnsi="Calibri" w:cs="Arial"/>
              </w:rPr>
              <w:t>Educational visits</w:t>
            </w:r>
          </w:p>
          <w:p w:rsidR="00B82F51" w:rsidRPr="00242EE9" w:rsidRDefault="00D647D6" w:rsidP="00242EE9">
            <w:pPr>
              <w:pStyle w:val="ListParagraph"/>
              <w:numPr>
                <w:ilvl w:val="0"/>
                <w:numId w:val="7"/>
              </w:numPr>
              <w:spacing w:after="0" w:line="240" w:lineRule="auto"/>
              <w:rPr>
                <w:rFonts w:ascii="Calibri" w:hAnsi="Calibri" w:cs="Arial"/>
              </w:rPr>
            </w:pPr>
            <w:r w:rsidRPr="00242EE9">
              <w:rPr>
                <w:rFonts w:ascii="Calibri" w:hAnsi="Calibri" w:cs="Arial"/>
              </w:rPr>
              <w:t>Sports Day</w:t>
            </w:r>
          </w:p>
          <w:p w:rsidR="00D647D6" w:rsidRPr="00242EE9" w:rsidRDefault="00B82F51" w:rsidP="00242EE9">
            <w:pPr>
              <w:pStyle w:val="ListParagraph"/>
              <w:numPr>
                <w:ilvl w:val="0"/>
                <w:numId w:val="7"/>
              </w:numPr>
              <w:spacing w:after="0" w:line="240" w:lineRule="auto"/>
              <w:rPr>
                <w:rFonts w:ascii="Calibri" w:hAnsi="Calibri" w:cs="Arial"/>
              </w:rPr>
            </w:pPr>
            <w:r w:rsidRPr="00242EE9">
              <w:rPr>
                <w:rFonts w:ascii="Calibri" w:hAnsi="Calibri" w:cs="Arial"/>
              </w:rPr>
              <w:t>Philosophy for Children- taking turns</w:t>
            </w:r>
          </w:p>
          <w:p w:rsidR="00B82F51" w:rsidRPr="00242EE9" w:rsidRDefault="00B82F51" w:rsidP="00242EE9">
            <w:pPr>
              <w:pStyle w:val="ListParagraph"/>
              <w:numPr>
                <w:ilvl w:val="0"/>
                <w:numId w:val="7"/>
              </w:numPr>
              <w:spacing w:after="0" w:line="240" w:lineRule="auto"/>
              <w:rPr>
                <w:rFonts w:ascii="Calibri" w:hAnsi="Calibri" w:cs="Arial"/>
              </w:rPr>
            </w:pPr>
            <w:r w:rsidRPr="00242EE9">
              <w:rPr>
                <w:rFonts w:ascii="Calibri" w:hAnsi="Calibri" w:cs="Arial"/>
              </w:rPr>
              <w:t>Rights Respecting School- speaking out but listening to others too.</w:t>
            </w:r>
          </w:p>
          <w:p w:rsidR="009566B6" w:rsidRPr="00242EE9" w:rsidRDefault="00B82F51" w:rsidP="008A2989">
            <w:pPr>
              <w:pStyle w:val="ListParagraph"/>
              <w:numPr>
                <w:ilvl w:val="0"/>
                <w:numId w:val="7"/>
              </w:numPr>
              <w:spacing w:after="0" w:line="240" w:lineRule="auto"/>
              <w:rPr>
                <w:rFonts w:ascii="Calibri" w:hAnsi="Calibri" w:cs="Arial"/>
              </w:rPr>
            </w:pPr>
            <w:r w:rsidRPr="00242EE9">
              <w:rPr>
                <w:rFonts w:ascii="Calibri" w:hAnsi="Calibri" w:cs="Arial"/>
              </w:rPr>
              <w:t>British Values</w:t>
            </w:r>
          </w:p>
        </w:tc>
      </w:tr>
      <w:tr w:rsidR="00EB5BFC" w:rsidRPr="008A2989" w:rsidTr="00431F56">
        <w:trPr>
          <w:trHeight w:val="4810"/>
        </w:trPr>
        <w:tc>
          <w:tcPr>
            <w:tcW w:w="5946" w:type="dxa"/>
          </w:tcPr>
          <w:p w:rsidR="00B83133" w:rsidRPr="0032366A" w:rsidRDefault="00EB5BFC" w:rsidP="009566B6">
            <w:pPr>
              <w:rPr>
                <w:rFonts w:ascii="Arial" w:hAnsi="Arial" w:cs="Arial"/>
                <w:b/>
                <w:color w:val="7030A0"/>
                <w:sz w:val="48"/>
                <w:szCs w:val="48"/>
              </w:rPr>
            </w:pPr>
            <w:r w:rsidRPr="0032366A">
              <w:rPr>
                <w:rFonts w:ascii="Arial" w:hAnsi="Arial" w:cs="Arial"/>
                <w:b/>
                <w:color w:val="7030A0"/>
                <w:sz w:val="48"/>
                <w:szCs w:val="48"/>
              </w:rPr>
              <w:t>Cultural</w:t>
            </w:r>
          </w:p>
          <w:p w:rsidR="009566B6" w:rsidRPr="008A2989" w:rsidRDefault="009566B6" w:rsidP="009566B6">
            <w:pPr>
              <w:rPr>
                <w:rFonts w:ascii="Arial" w:hAnsi="Arial" w:cs="Arial"/>
                <w:b/>
              </w:rPr>
            </w:pPr>
            <w:r>
              <w:rPr>
                <w:noProof/>
                <w:lang w:eastAsia="en-GB"/>
              </w:rPr>
              <w:drawing>
                <wp:inline distT="0" distB="0" distL="0" distR="0" wp14:anchorId="421FCAE9" wp14:editId="58B8346B">
                  <wp:extent cx="3403158" cy="2605324"/>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266" t="1860" r="14395" b="6117"/>
                          <a:stretch/>
                        </pic:blipFill>
                        <pic:spPr bwMode="auto">
                          <a:xfrm>
                            <a:off x="0" y="0"/>
                            <a:ext cx="3434628" cy="2629416"/>
                          </a:xfrm>
                          <a:prstGeom prst="rect">
                            <a:avLst/>
                          </a:prstGeom>
                          <a:ln>
                            <a:noFill/>
                          </a:ln>
                          <a:extLst>
                            <a:ext uri="{53640926-AAD7-44D8-BBD7-CCE9431645EC}">
                              <a14:shadowObscured xmlns:a14="http://schemas.microsoft.com/office/drawing/2010/main"/>
                            </a:ext>
                          </a:extLst>
                        </pic:spPr>
                      </pic:pic>
                    </a:graphicData>
                  </a:graphic>
                </wp:inline>
              </w:drawing>
            </w:r>
          </w:p>
        </w:tc>
        <w:tc>
          <w:tcPr>
            <w:tcW w:w="2807" w:type="dxa"/>
          </w:tcPr>
          <w:p w:rsidR="00EB5BFC" w:rsidRPr="008A2989" w:rsidRDefault="00EB5BFC" w:rsidP="00A97BDC">
            <w:pPr>
              <w:rPr>
                <w:rFonts w:ascii="Arial" w:hAnsi="Arial" w:cs="Arial"/>
              </w:rPr>
            </w:pPr>
            <w:r w:rsidRPr="009566B6">
              <w:rPr>
                <w:rFonts w:ascii="Arial" w:hAnsi="Arial" w:cs="Arial"/>
                <w:b/>
                <w:color w:val="7030A0"/>
              </w:rPr>
              <w:t>Exploring, understanding and respecting diversity:</w:t>
            </w:r>
            <w:r w:rsidRPr="009566B6">
              <w:rPr>
                <w:rFonts w:ascii="Arial" w:hAnsi="Arial" w:cs="Arial"/>
                <w:color w:val="7030A0"/>
              </w:rPr>
              <w:t xml:space="preserve"> </w:t>
            </w:r>
            <w:r w:rsidRPr="008A2989">
              <w:rPr>
                <w:rFonts w:ascii="Arial" w:hAnsi="Arial" w:cs="Arial"/>
              </w:rPr>
              <w:t>Is shown by pupils’ interest in exploring, understanding of, and respect for cultural diversity and the exten</w:t>
            </w:r>
            <w:r w:rsidR="00A97BDC" w:rsidRPr="008A2989">
              <w:rPr>
                <w:rFonts w:ascii="Arial" w:hAnsi="Arial" w:cs="Arial"/>
              </w:rPr>
              <w:t>t</w:t>
            </w:r>
            <w:r w:rsidRPr="008A2989">
              <w:rPr>
                <w:rFonts w:ascii="Arial" w:hAnsi="Arial" w:cs="Arial"/>
              </w:rPr>
              <w:t xml:space="preserve"> to which they understand, accept, respect and celebrate diversity, as shown by their attitudes towards </w:t>
            </w:r>
            <w:r w:rsidR="00A97BDC" w:rsidRPr="008A2989">
              <w:rPr>
                <w:rFonts w:ascii="Arial" w:hAnsi="Arial" w:cs="Arial"/>
              </w:rPr>
              <w:t>different religious, ethnic and socio-economic groups in the local, nationals and global communities</w:t>
            </w:r>
          </w:p>
        </w:tc>
        <w:tc>
          <w:tcPr>
            <w:tcW w:w="2751" w:type="dxa"/>
          </w:tcPr>
          <w:p w:rsidR="00EB5BFC" w:rsidRPr="008A2989" w:rsidRDefault="00A97BDC" w:rsidP="00060014">
            <w:pPr>
              <w:rPr>
                <w:rFonts w:ascii="Arial" w:hAnsi="Arial" w:cs="Arial"/>
              </w:rPr>
            </w:pPr>
            <w:r w:rsidRPr="009566B6">
              <w:rPr>
                <w:rFonts w:ascii="Arial" w:hAnsi="Arial" w:cs="Arial"/>
                <w:b/>
                <w:color w:val="7030A0"/>
              </w:rPr>
              <w:t>Participating in and responding to cultural activities:</w:t>
            </w:r>
            <w:r w:rsidRPr="009566B6">
              <w:rPr>
                <w:rFonts w:ascii="Arial" w:hAnsi="Arial" w:cs="Arial"/>
                <w:color w:val="7030A0"/>
              </w:rPr>
              <w:t xml:space="preserve"> </w:t>
            </w:r>
            <w:r w:rsidRPr="008A2989">
              <w:rPr>
                <w:rFonts w:ascii="Arial" w:hAnsi="Arial" w:cs="Arial"/>
              </w:rPr>
              <w:t>Is shown by pupils’ willingness to participate in, and respond to, for example, artistic, musical, sporting, mathematical, technological, scientific and cultural opportunities</w:t>
            </w:r>
          </w:p>
        </w:tc>
        <w:tc>
          <w:tcPr>
            <w:tcW w:w="2557" w:type="dxa"/>
          </w:tcPr>
          <w:p w:rsidR="00EB5BFC" w:rsidRPr="008A2989" w:rsidRDefault="00A97BDC" w:rsidP="00060014">
            <w:pPr>
              <w:rPr>
                <w:rFonts w:ascii="Arial" w:hAnsi="Arial" w:cs="Arial"/>
              </w:rPr>
            </w:pPr>
            <w:r w:rsidRPr="009566B6">
              <w:rPr>
                <w:rFonts w:ascii="Arial" w:hAnsi="Arial" w:cs="Arial"/>
                <w:b/>
                <w:color w:val="7030A0"/>
              </w:rPr>
              <w:t>Understanding and appreciating personal influences:</w:t>
            </w:r>
            <w:r w:rsidRPr="009566B6">
              <w:rPr>
                <w:rFonts w:ascii="Arial" w:hAnsi="Arial" w:cs="Arial"/>
                <w:color w:val="7030A0"/>
              </w:rPr>
              <w:t xml:space="preserve"> </w:t>
            </w:r>
            <w:r w:rsidRPr="008A2989">
              <w:rPr>
                <w:rFonts w:ascii="Arial" w:hAnsi="Arial" w:cs="Arial"/>
              </w:rPr>
              <w:t>Is shown by pupils’ understanding and appreciation of the wide range of cultural influences that have shaped their own heritage</w:t>
            </w:r>
          </w:p>
        </w:tc>
      </w:tr>
      <w:tr w:rsidR="008A2989" w:rsidRPr="008A2989" w:rsidTr="00B82F51">
        <w:trPr>
          <w:trHeight w:val="3524"/>
        </w:trPr>
        <w:tc>
          <w:tcPr>
            <w:tcW w:w="14061" w:type="dxa"/>
            <w:gridSpan w:val="4"/>
          </w:tcPr>
          <w:p w:rsidR="008A2989" w:rsidRPr="008A2989" w:rsidRDefault="00E8100B" w:rsidP="008A2989">
            <w:pPr>
              <w:rPr>
                <w:rFonts w:ascii="Arial" w:hAnsi="Arial" w:cs="Arial"/>
                <w:b/>
                <w:u w:val="single"/>
              </w:rPr>
            </w:pPr>
            <w:r>
              <w:rPr>
                <w:rFonts w:ascii="Arial" w:hAnsi="Arial" w:cs="Arial"/>
                <w:b/>
                <w:u w:val="single"/>
              </w:rPr>
              <w:t>OFSTED 2019</w:t>
            </w:r>
            <w:r w:rsidR="008A2989" w:rsidRPr="008A2989">
              <w:rPr>
                <w:rFonts w:ascii="Arial" w:hAnsi="Arial" w:cs="Arial"/>
                <w:b/>
                <w:u w:val="single"/>
              </w:rPr>
              <w:t xml:space="preserve"> Handbook</w:t>
            </w:r>
          </w:p>
          <w:p w:rsidR="008A2989" w:rsidRPr="008A2989" w:rsidRDefault="008A2989" w:rsidP="00B82F51">
            <w:pPr>
              <w:spacing w:line="276" w:lineRule="auto"/>
              <w:rPr>
                <w:rFonts w:ascii="Arial" w:hAnsi="Arial" w:cs="Arial"/>
                <w:b/>
              </w:rPr>
            </w:pPr>
            <w:r w:rsidRPr="008A2989">
              <w:rPr>
                <w:rFonts w:ascii="Arial" w:hAnsi="Arial" w:cs="Arial"/>
                <w:b/>
              </w:rPr>
              <w:t xml:space="preserve">The cultural development of pupils is shown by their: </w:t>
            </w:r>
          </w:p>
          <w:p w:rsidR="00E8100B" w:rsidRPr="00E8100B" w:rsidRDefault="00E8100B" w:rsidP="00D647D6">
            <w:pPr>
              <w:pStyle w:val="ListParagraph"/>
              <w:numPr>
                <w:ilvl w:val="0"/>
                <w:numId w:val="3"/>
              </w:numPr>
              <w:rPr>
                <w:rFonts w:ascii="Arial" w:hAnsi="Arial" w:cs="Arial"/>
                <w:b/>
              </w:rPr>
            </w:pPr>
            <w:r>
              <w:t xml:space="preserve">understanding and appreciation of the wide range of cultural influences that have shaped their own heritage and that of others </w:t>
            </w:r>
          </w:p>
          <w:p w:rsidR="00E8100B" w:rsidRPr="00E8100B" w:rsidRDefault="00E8100B" w:rsidP="00D647D6">
            <w:pPr>
              <w:pStyle w:val="ListParagraph"/>
              <w:numPr>
                <w:ilvl w:val="0"/>
                <w:numId w:val="3"/>
              </w:numPr>
              <w:rPr>
                <w:rFonts w:ascii="Arial" w:hAnsi="Arial" w:cs="Arial"/>
                <w:b/>
              </w:rPr>
            </w:pPr>
            <w:r>
              <w:t xml:space="preserve">understanding and appreciation of the range of different cultures in the school and further afield as an essential element of their preparation for life in modern Britain </w:t>
            </w:r>
          </w:p>
          <w:p w:rsidR="00E8100B" w:rsidRPr="00E8100B" w:rsidRDefault="00E8100B" w:rsidP="00D647D6">
            <w:pPr>
              <w:pStyle w:val="ListParagraph"/>
              <w:numPr>
                <w:ilvl w:val="0"/>
                <w:numId w:val="3"/>
              </w:numPr>
              <w:rPr>
                <w:rFonts w:ascii="Arial" w:hAnsi="Arial" w:cs="Arial"/>
                <w:b/>
              </w:rPr>
            </w:pPr>
            <w:r>
              <w:t xml:space="preserve"> ability to recognise, and value, the things we share in common across cultural, religious, ethnic and socio-economic communities </w:t>
            </w:r>
          </w:p>
          <w:p w:rsidR="00431F56" w:rsidRPr="00431F56" w:rsidRDefault="00E8100B" w:rsidP="00D647D6">
            <w:pPr>
              <w:pStyle w:val="ListParagraph"/>
              <w:numPr>
                <w:ilvl w:val="0"/>
                <w:numId w:val="3"/>
              </w:numPr>
              <w:rPr>
                <w:rFonts w:ascii="Arial" w:hAnsi="Arial" w:cs="Arial"/>
                <w:b/>
              </w:rPr>
            </w:pPr>
            <w:r>
              <w:t>knowledge of Britain’s democratic parliamentary system and its central role in shaping our history and values, and in continuing to develop Britain</w:t>
            </w:r>
          </w:p>
          <w:p w:rsidR="00E8100B" w:rsidRPr="00E8100B" w:rsidRDefault="00E8100B" w:rsidP="00D647D6">
            <w:pPr>
              <w:pStyle w:val="ListParagraph"/>
              <w:numPr>
                <w:ilvl w:val="0"/>
                <w:numId w:val="3"/>
              </w:numPr>
              <w:rPr>
                <w:rFonts w:ascii="Arial" w:hAnsi="Arial" w:cs="Arial"/>
                <w:b/>
              </w:rPr>
            </w:pPr>
            <w:r>
              <w:t xml:space="preserve"> willingness to participate in and respond positively to artistic, musical, sporting and cultural opportunities </w:t>
            </w:r>
          </w:p>
          <w:p w:rsidR="00E8100B" w:rsidRPr="00E8100B" w:rsidRDefault="00E8100B" w:rsidP="00D647D6">
            <w:pPr>
              <w:pStyle w:val="ListParagraph"/>
              <w:numPr>
                <w:ilvl w:val="0"/>
                <w:numId w:val="3"/>
              </w:numPr>
              <w:rPr>
                <w:rFonts w:ascii="Arial" w:hAnsi="Arial" w:cs="Arial"/>
                <w:b/>
              </w:rPr>
            </w:pPr>
            <w:r>
              <w:t xml:space="preserve">interest in exploring, improving understanding of and showing respect for different faiths and cultural diversity and the extent to which they </w:t>
            </w:r>
          </w:p>
          <w:p w:rsidR="008A2989" w:rsidRPr="00E8100B" w:rsidRDefault="00E8100B" w:rsidP="00E8100B">
            <w:pPr>
              <w:pStyle w:val="ListParagraph"/>
              <w:rPr>
                <w:rFonts w:ascii="Arial" w:hAnsi="Arial" w:cs="Arial"/>
                <w:b/>
              </w:rPr>
            </w:pPr>
            <w:r>
              <w:t xml:space="preserve"> understand, accept and respect diversity. This is shown by their respect and attitudes towards different religious, ethnic and socio-economic groups in the local, national and global communities.</w:t>
            </w:r>
          </w:p>
        </w:tc>
      </w:tr>
      <w:tr w:rsidR="00D647D6" w:rsidRPr="008A2989" w:rsidTr="00B82F51">
        <w:trPr>
          <w:trHeight w:val="1920"/>
        </w:trPr>
        <w:tc>
          <w:tcPr>
            <w:tcW w:w="14061" w:type="dxa"/>
            <w:gridSpan w:val="4"/>
          </w:tcPr>
          <w:p w:rsidR="00D647D6" w:rsidRPr="00242EE9" w:rsidRDefault="00D647D6" w:rsidP="008A2989">
            <w:pPr>
              <w:rPr>
                <w:rFonts w:ascii="Arial" w:hAnsi="Arial" w:cs="Arial"/>
                <w:b/>
                <w:u w:val="single"/>
              </w:rPr>
            </w:pPr>
            <w:r w:rsidRPr="00242EE9">
              <w:rPr>
                <w:rFonts w:ascii="Arial" w:hAnsi="Arial" w:cs="Arial"/>
                <w:b/>
                <w:u w:val="single"/>
              </w:rPr>
              <w:t>For example:</w:t>
            </w:r>
          </w:p>
          <w:p w:rsidR="00B82F51" w:rsidRPr="00242EE9" w:rsidRDefault="00B82F51" w:rsidP="00242EE9">
            <w:pPr>
              <w:pStyle w:val="ListParagraph"/>
              <w:numPr>
                <w:ilvl w:val="0"/>
                <w:numId w:val="8"/>
              </w:numPr>
              <w:spacing w:after="0" w:line="240" w:lineRule="auto"/>
              <w:rPr>
                <w:rFonts w:ascii="Calibri" w:hAnsi="Calibri" w:cs="Arial"/>
              </w:rPr>
            </w:pPr>
            <w:r w:rsidRPr="00242EE9">
              <w:rPr>
                <w:rFonts w:ascii="Calibri" w:hAnsi="Calibri" w:cs="Arial"/>
              </w:rPr>
              <w:t>British Values</w:t>
            </w:r>
          </w:p>
          <w:p w:rsidR="00B82F51" w:rsidRPr="00242EE9" w:rsidRDefault="00B82F51" w:rsidP="00242EE9">
            <w:pPr>
              <w:pStyle w:val="ListParagraph"/>
              <w:numPr>
                <w:ilvl w:val="0"/>
                <w:numId w:val="8"/>
              </w:numPr>
              <w:spacing w:after="0" w:line="240" w:lineRule="auto"/>
              <w:rPr>
                <w:rFonts w:ascii="Calibri" w:hAnsi="Calibri" w:cs="Arial"/>
              </w:rPr>
            </w:pPr>
            <w:r w:rsidRPr="00242EE9">
              <w:rPr>
                <w:rFonts w:ascii="Calibri" w:hAnsi="Calibri" w:cs="Arial"/>
              </w:rPr>
              <w:t>Rights Respecting School</w:t>
            </w:r>
          </w:p>
          <w:p w:rsidR="00D647D6" w:rsidRPr="00242EE9" w:rsidRDefault="00D647D6" w:rsidP="00242EE9">
            <w:pPr>
              <w:pStyle w:val="ListParagraph"/>
              <w:numPr>
                <w:ilvl w:val="0"/>
                <w:numId w:val="8"/>
              </w:numPr>
              <w:spacing w:after="0" w:line="240" w:lineRule="auto"/>
              <w:rPr>
                <w:rFonts w:ascii="Calibri" w:hAnsi="Calibri" w:cs="Arial"/>
              </w:rPr>
            </w:pPr>
            <w:r w:rsidRPr="00242EE9">
              <w:rPr>
                <w:rFonts w:ascii="Calibri" w:hAnsi="Calibri" w:cs="Arial"/>
              </w:rPr>
              <w:t>Historical events and</w:t>
            </w:r>
            <w:r w:rsidR="00242EE9" w:rsidRPr="00242EE9">
              <w:rPr>
                <w:rFonts w:ascii="Calibri" w:hAnsi="Calibri" w:cs="Arial"/>
              </w:rPr>
              <w:t xml:space="preserve"> people </w:t>
            </w:r>
            <w:proofErr w:type="spellStart"/>
            <w:r w:rsidR="00242EE9" w:rsidRPr="00242EE9">
              <w:rPr>
                <w:rFonts w:ascii="Calibri" w:hAnsi="Calibri" w:cs="Arial"/>
              </w:rPr>
              <w:t>e.g</w:t>
            </w:r>
            <w:proofErr w:type="spellEnd"/>
            <w:r w:rsidR="00242EE9" w:rsidRPr="00242EE9">
              <w:rPr>
                <w:rFonts w:ascii="Calibri" w:hAnsi="Calibri" w:cs="Arial"/>
              </w:rPr>
              <w:t xml:space="preserve"> Guy Fawkes</w:t>
            </w:r>
            <w:r w:rsidRPr="00242EE9">
              <w:rPr>
                <w:rFonts w:ascii="Calibri" w:hAnsi="Calibri" w:cs="Arial"/>
              </w:rPr>
              <w:t>, WW2</w:t>
            </w:r>
          </w:p>
          <w:p w:rsidR="00D647D6" w:rsidRPr="00242EE9" w:rsidRDefault="00D647D6" w:rsidP="00242EE9">
            <w:pPr>
              <w:pStyle w:val="ListParagraph"/>
              <w:numPr>
                <w:ilvl w:val="0"/>
                <w:numId w:val="8"/>
              </w:numPr>
              <w:spacing w:after="0" w:line="240" w:lineRule="auto"/>
              <w:rPr>
                <w:rFonts w:ascii="Calibri" w:hAnsi="Calibri" w:cs="Arial"/>
              </w:rPr>
            </w:pPr>
            <w:r w:rsidRPr="00242EE9">
              <w:rPr>
                <w:rFonts w:ascii="Calibri" w:hAnsi="Calibri" w:cs="Arial"/>
              </w:rPr>
              <w:t>Celebrations – Christmas, Easter</w:t>
            </w:r>
          </w:p>
          <w:p w:rsidR="00D647D6" w:rsidRPr="00242EE9" w:rsidRDefault="00B82F51" w:rsidP="00242EE9">
            <w:pPr>
              <w:pStyle w:val="ListParagraph"/>
              <w:numPr>
                <w:ilvl w:val="0"/>
                <w:numId w:val="8"/>
              </w:numPr>
              <w:spacing w:after="0" w:line="240" w:lineRule="auto"/>
              <w:rPr>
                <w:rFonts w:ascii="Calibri" w:hAnsi="Calibri" w:cs="Arial"/>
              </w:rPr>
            </w:pPr>
            <w:r w:rsidRPr="00242EE9">
              <w:rPr>
                <w:rFonts w:ascii="Calibri" w:hAnsi="Calibri" w:cs="Arial"/>
              </w:rPr>
              <w:t xml:space="preserve">Assemblies/ </w:t>
            </w:r>
            <w:r w:rsidR="00D647D6" w:rsidRPr="00242EE9">
              <w:rPr>
                <w:rFonts w:ascii="Calibri" w:hAnsi="Calibri" w:cs="Arial"/>
              </w:rPr>
              <w:t>R.E. festivals – Eid, Diwali</w:t>
            </w:r>
          </w:p>
          <w:p w:rsidR="00D647D6" w:rsidRPr="00242EE9" w:rsidRDefault="00D647D6" w:rsidP="00242EE9">
            <w:pPr>
              <w:pStyle w:val="ListParagraph"/>
              <w:numPr>
                <w:ilvl w:val="0"/>
                <w:numId w:val="8"/>
              </w:numPr>
              <w:spacing w:after="0" w:line="240" w:lineRule="auto"/>
              <w:rPr>
                <w:rFonts w:ascii="Calibri" w:hAnsi="Calibri" w:cs="Arial"/>
              </w:rPr>
            </w:pPr>
            <w:r w:rsidRPr="00242EE9">
              <w:rPr>
                <w:rFonts w:ascii="Calibri" w:hAnsi="Calibri" w:cs="Arial"/>
              </w:rPr>
              <w:t xml:space="preserve">Educational visits </w:t>
            </w:r>
            <w:proofErr w:type="spellStart"/>
            <w:r w:rsidRPr="00242EE9">
              <w:rPr>
                <w:rFonts w:ascii="Calibri" w:hAnsi="Calibri" w:cs="Arial"/>
              </w:rPr>
              <w:t>e.g</w:t>
            </w:r>
            <w:proofErr w:type="spellEnd"/>
            <w:r w:rsidRPr="00242EE9">
              <w:rPr>
                <w:rFonts w:ascii="Calibri" w:hAnsi="Calibri" w:cs="Arial"/>
              </w:rPr>
              <w:t xml:space="preserve"> art galleries, Chester, Roman Museum</w:t>
            </w:r>
            <w:r w:rsidR="00242EE9" w:rsidRPr="00242EE9">
              <w:rPr>
                <w:rFonts w:ascii="Calibri" w:hAnsi="Calibri" w:cs="Arial"/>
              </w:rPr>
              <w:t>, Science Museum</w:t>
            </w:r>
          </w:p>
          <w:p w:rsidR="00B82F51" w:rsidRPr="00D647D6" w:rsidRDefault="00B82F51" w:rsidP="008A2989">
            <w:pPr>
              <w:rPr>
                <w:rFonts w:ascii="Arial" w:hAnsi="Arial" w:cs="Arial"/>
              </w:rPr>
            </w:pPr>
          </w:p>
        </w:tc>
      </w:tr>
    </w:tbl>
    <w:p w:rsidR="00060014" w:rsidRPr="008A2989" w:rsidRDefault="00060014" w:rsidP="009566B6">
      <w:pPr>
        <w:rPr>
          <w:rFonts w:ascii="Arial" w:hAnsi="Arial" w:cs="Arial"/>
        </w:rPr>
      </w:pPr>
    </w:p>
    <w:sectPr w:rsidR="00060014" w:rsidRPr="008A2989" w:rsidSect="009566B6">
      <w:pgSz w:w="16838" w:h="11906" w:orient="landscape"/>
      <w:pgMar w:top="568"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92B67"/>
    <w:multiLevelType w:val="hybridMultilevel"/>
    <w:tmpl w:val="B064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C55A5"/>
    <w:multiLevelType w:val="hybridMultilevel"/>
    <w:tmpl w:val="E146D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F1E4B"/>
    <w:multiLevelType w:val="hybridMultilevel"/>
    <w:tmpl w:val="97BA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D07EF"/>
    <w:multiLevelType w:val="hybridMultilevel"/>
    <w:tmpl w:val="3B7E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0F3184"/>
    <w:multiLevelType w:val="hybridMultilevel"/>
    <w:tmpl w:val="9BD0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50180C"/>
    <w:multiLevelType w:val="hybridMultilevel"/>
    <w:tmpl w:val="4EE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9C4071"/>
    <w:multiLevelType w:val="hybridMultilevel"/>
    <w:tmpl w:val="DFEA9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585623"/>
    <w:multiLevelType w:val="hybridMultilevel"/>
    <w:tmpl w:val="849CC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68787C"/>
    <w:multiLevelType w:val="hybridMultilevel"/>
    <w:tmpl w:val="E36E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1548CC"/>
    <w:multiLevelType w:val="hybridMultilevel"/>
    <w:tmpl w:val="20DE6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0"/>
  </w:num>
  <w:num w:numId="5">
    <w:abstractNumId w:val="8"/>
  </w:num>
  <w:num w:numId="6">
    <w:abstractNumId w:val="2"/>
  </w:num>
  <w:num w:numId="7">
    <w:abstractNumId w:val="3"/>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014"/>
    <w:rsid w:val="00022738"/>
    <w:rsid w:val="00060014"/>
    <w:rsid w:val="000A33AA"/>
    <w:rsid w:val="001179C2"/>
    <w:rsid w:val="00242EE9"/>
    <w:rsid w:val="002E08ED"/>
    <w:rsid w:val="0032366A"/>
    <w:rsid w:val="003526C3"/>
    <w:rsid w:val="003B3483"/>
    <w:rsid w:val="00431F56"/>
    <w:rsid w:val="00521122"/>
    <w:rsid w:val="00550439"/>
    <w:rsid w:val="005A21C9"/>
    <w:rsid w:val="005E20CB"/>
    <w:rsid w:val="00696556"/>
    <w:rsid w:val="00704D9F"/>
    <w:rsid w:val="00837D81"/>
    <w:rsid w:val="008A2989"/>
    <w:rsid w:val="008B6C53"/>
    <w:rsid w:val="00916673"/>
    <w:rsid w:val="0093509C"/>
    <w:rsid w:val="009566B6"/>
    <w:rsid w:val="009D1577"/>
    <w:rsid w:val="00A54486"/>
    <w:rsid w:val="00A97BDC"/>
    <w:rsid w:val="00B82F51"/>
    <w:rsid w:val="00B83133"/>
    <w:rsid w:val="00C93F8A"/>
    <w:rsid w:val="00CE5041"/>
    <w:rsid w:val="00D647D6"/>
    <w:rsid w:val="00E64722"/>
    <w:rsid w:val="00E8100B"/>
    <w:rsid w:val="00EB5374"/>
    <w:rsid w:val="00EB5BFC"/>
    <w:rsid w:val="00EE7F86"/>
    <w:rsid w:val="00F34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81624"/>
  <w15:docId w15:val="{2324D5FE-6E35-4602-B67A-5901218F7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5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97B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7BD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A2989"/>
    <w:pPr>
      <w:spacing w:after="200" w:line="276" w:lineRule="auto"/>
      <w:ind w:left="720"/>
      <w:contextualSpacing/>
    </w:pPr>
  </w:style>
  <w:style w:type="paragraph" w:styleId="NormalWeb">
    <w:name w:val="Normal (Web)"/>
    <w:basedOn w:val="Normal"/>
    <w:uiPriority w:val="99"/>
    <w:semiHidden/>
    <w:unhideWhenUsed/>
    <w:rsid w:val="008A29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B3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4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1196</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West Hatch High School</Company>
  <LinksUpToDate>false</LinksUpToDate>
  <CharactersWithSpaces>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Chamberlain, S</dc:creator>
  <cp:lastModifiedBy>L Cartledge</cp:lastModifiedBy>
  <cp:revision>2</cp:revision>
  <cp:lastPrinted>2016-12-20T10:51:00Z</cp:lastPrinted>
  <dcterms:created xsi:type="dcterms:W3CDTF">2022-01-28T11:03:00Z</dcterms:created>
  <dcterms:modified xsi:type="dcterms:W3CDTF">2022-01-28T11:03:00Z</dcterms:modified>
</cp:coreProperties>
</file>