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F18B" w14:textId="01806027" w:rsidR="00860B43" w:rsidRPr="00395F5A" w:rsidRDefault="00860B43" w:rsidP="00860B43">
      <w:pPr>
        <w:spacing w:after="0"/>
        <w:outlineLvl w:val="0"/>
        <w:rPr>
          <w:b/>
          <w:sz w:val="32"/>
          <w:szCs w:val="48"/>
        </w:rPr>
      </w:pPr>
      <w:r>
        <w:rPr>
          <w:b/>
          <w:color w:val="0070C0"/>
          <w:sz w:val="32"/>
          <w:szCs w:val="48"/>
        </w:rPr>
        <w:t>E</w:t>
      </w:r>
      <w:r w:rsidRPr="00395F5A">
        <w:rPr>
          <w:b/>
          <w:color w:val="0070C0"/>
          <w:sz w:val="32"/>
          <w:szCs w:val="48"/>
        </w:rPr>
        <w:t xml:space="preserve">nglish </w:t>
      </w:r>
      <w:r w:rsidRPr="00395F5A">
        <w:rPr>
          <w:b/>
          <w:color w:val="00B0F0"/>
          <w:sz w:val="32"/>
          <w:szCs w:val="48"/>
        </w:rPr>
        <w:t xml:space="preserve">Overview: </w:t>
      </w:r>
      <w:r w:rsidRPr="00395F5A">
        <w:rPr>
          <w:b/>
          <w:sz w:val="32"/>
          <w:szCs w:val="48"/>
        </w:rPr>
        <w:t>Year 2</w:t>
      </w:r>
      <w:r>
        <w:rPr>
          <w:b/>
          <w:sz w:val="32"/>
          <w:szCs w:val="48"/>
        </w:rPr>
        <w:t xml:space="preserve">   </w:t>
      </w:r>
      <w:r w:rsidR="007C4A0B">
        <w:rPr>
          <w:b/>
          <w:sz w:val="32"/>
          <w:szCs w:val="48"/>
        </w:rPr>
        <w:t>Non-Negotiables</w:t>
      </w:r>
      <w:r>
        <w:rPr>
          <w:b/>
          <w:sz w:val="32"/>
          <w:szCs w:val="48"/>
        </w:rPr>
        <w:t xml:space="preserve">                                                                  </w:t>
      </w:r>
      <w:r w:rsidR="007C4A0B">
        <w:rPr>
          <w:b/>
          <w:sz w:val="32"/>
          <w:szCs w:val="48"/>
        </w:rPr>
        <w:t xml:space="preserve">      </w:t>
      </w:r>
      <w:r>
        <w:rPr>
          <w:b/>
          <w:sz w:val="32"/>
          <w:szCs w:val="48"/>
        </w:rPr>
        <w:t xml:space="preserve"> </w:t>
      </w:r>
      <w:r w:rsidRPr="00860B43">
        <w:rPr>
          <w:b/>
          <w:color w:val="00B050"/>
          <w:sz w:val="32"/>
          <w:szCs w:val="48"/>
        </w:rPr>
        <w:t xml:space="preserve"> Bedford Drive Primary School</w:t>
      </w:r>
      <w:r>
        <w:rPr>
          <w:b/>
          <w:color w:val="00B050"/>
          <w:sz w:val="32"/>
          <w:szCs w:val="48"/>
        </w:rPr>
        <w:t xml:space="preserve">  </w:t>
      </w:r>
      <w:r w:rsidRPr="00860B43">
        <w:rPr>
          <w:b/>
          <w:noProof/>
          <w:color w:val="00B050"/>
          <w:lang w:eastAsia="en-GB"/>
        </w:rPr>
        <w:drawing>
          <wp:inline distT="0" distB="0" distL="0" distR="0" wp14:anchorId="30F85904" wp14:editId="427BB842">
            <wp:extent cx="380010" cy="273132"/>
            <wp:effectExtent l="0" t="0" r="127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777" cy="294527"/>
                    </a:xfrm>
                    <a:prstGeom prst="rect">
                      <a:avLst/>
                    </a:prstGeom>
                    <a:noFill/>
                    <a:ln>
                      <a:noFill/>
                      <a:prstDash/>
                    </a:ln>
                  </pic:spPr>
                </pic:pic>
              </a:graphicData>
            </a:graphic>
          </wp:inline>
        </w:drawing>
      </w:r>
    </w:p>
    <w:tbl>
      <w:tblPr>
        <w:tblStyle w:val="TableGrid"/>
        <w:tblpPr w:leftFromText="180" w:rightFromText="180" w:vertAnchor="text" w:horzAnchor="margin" w:tblpY="119"/>
        <w:tblW w:w="0" w:type="auto"/>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ook w:val="04A0" w:firstRow="1" w:lastRow="0" w:firstColumn="1" w:lastColumn="0" w:noHBand="0" w:noVBand="1"/>
      </w:tblPr>
      <w:tblGrid>
        <w:gridCol w:w="5924"/>
        <w:gridCol w:w="4111"/>
        <w:gridCol w:w="5811"/>
      </w:tblGrid>
      <w:tr w:rsidR="00860B43" w14:paraId="3B1A890E" w14:textId="77777777" w:rsidTr="00902F85">
        <w:tc>
          <w:tcPr>
            <w:tcW w:w="15846" w:type="dxa"/>
            <w:gridSpan w:val="3"/>
          </w:tcPr>
          <w:p w14:paraId="688719C0" w14:textId="77777777" w:rsidR="00860B43" w:rsidRPr="00F551D9" w:rsidRDefault="00860B43" w:rsidP="00860B43">
            <w:pPr>
              <w:rPr>
                <w:b/>
                <w:noProof/>
                <w:color w:val="000099"/>
                <w:sz w:val="24"/>
                <w:szCs w:val="72"/>
              </w:rPr>
            </w:pPr>
            <w:r w:rsidRPr="0029580C">
              <w:rPr>
                <w:b/>
                <w:noProof/>
                <w:color w:val="FF0000"/>
                <w:sz w:val="24"/>
                <w:szCs w:val="72"/>
              </w:rPr>
              <w:t>Context</w:t>
            </w:r>
          </w:p>
          <w:p w14:paraId="21F3CA18" w14:textId="77777777" w:rsidR="00860B43" w:rsidRPr="00395F5A" w:rsidRDefault="00860B43" w:rsidP="00860B43">
            <w:pPr>
              <w:rPr>
                <w:sz w:val="16"/>
                <w:szCs w:val="26"/>
              </w:rPr>
            </w:pPr>
            <w:r w:rsidRPr="00395F5A">
              <w:rPr>
                <w:sz w:val="16"/>
                <w:szCs w:val="26"/>
              </w:rPr>
              <w:t>Children should write for different purposes to develop positive attitudes and stamina for writing. Children should write using different forms such as poetry, narrative (character and setting), speech bubbles and reported speech within stories, recount (visits, trips, diaries, letter, news, postcards), instructions (warnings and rules), information.</w:t>
            </w:r>
            <w:r>
              <w:rPr>
                <w:sz w:val="16"/>
                <w:szCs w:val="26"/>
              </w:rPr>
              <w:t xml:space="preserve"> </w:t>
            </w:r>
            <w:r w:rsidRPr="00395F5A">
              <w:rPr>
                <w:sz w:val="16"/>
                <w:szCs w:val="26"/>
              </w:rPr>
              <w:t>Children should use the appropriate terminology when discussing their written work.</w:t>
            </w:r>
          </w:p>
          <w:p w14:paraId="209CD16A" w14:textId="77777777" w:rsidR="00860B43" w:rsidRDefault="00860B43" w:rsidP="00860B43">
            <w:pPr>
              <w:pStyle w:val="ListParagraph"/>
              <w:numPr>
                <w:ilvl w:val="0"/>
                <w:numId w:val="5"/>
              </w:numPr>
              <w:rPr>
                <w:sz w:val="8"/>
              </w:rPr>
            </w:pPr>
            <w:r w:rsidRPr="00395F5A">
              <w:rPr>
                <w:sz w:val="12"/>
              </w:rPr>
              <w:t xml:space="preserve"> </w:t>
            </w:r>
          </w:p>
        </w:tc>
      </w:tr>
      <w:tr w:rsidR="00860B43" w14:paraId="4B355EB7" w14:textId="77777777" w:rsidTr="00902F85">
        <w:trPr>
          <w:trHeight w:val="2354"/>
        </w:trPr>
        <w:tc>
          <w:tcPr>
            <w:tcW w:w="5924" w:type="dxa"/>
          </w:tcPr>
          <w:p w14:paraId="0408A4BF" w14:textId="77777777" w:rsidR="00860B43" w:rsidRPr="0029580C" w:rsidRDefault="00860B43" w:rsidP="00860B43">
            <w:pPr>
              <w:rPr>
                <w:color w:val="00B0F0"/>
                <w:sz w:val="28"/>
                <w:szCs w:val="72"/>
              </w:rPr>
            </w:pPr>
            <w:r w:rsidRPr="0029580C">
              <w:rPr>
                <w:b/>
                <w:color w:val="00B0F0"/>
                <w:sz w:val="24"/>
                <w:szCs w:val="72"/>
              </w:rPr>
              <w:t>Plan</w:t>
            </w:r>
          </w:p>
          <w:p w14:paraId="5AA4F1E0" w14:textId="77777777" w:rsidR="00860B43" w:rsidRPr="0029580C" w:rsidRDefault="00860B43" w:rsidP="00860B43">
            <w:pPr>
              <w:pStyle w:val="ListParagraph"/>
              <w:numPr>
                <w:ilvl w:val="0"/>
                <w:numId w:val="3"/>
              </w:numPr>
              <w:ind w:left="360"/>
              <w:rPr>
                <w:sz w:val="16"/>
              </w:rPr>
            </w:pPr>
            <w:r w:rsidRPr="0029580C">
              <w:rPr>
                <w:sz w:val="16"/>
              </w:rPr>
              <w:t>Write for different purposes to develop positive attitudes and stamina for writing.</w:t>
            </w:r>
          </w:p>
          <w:p w14:paraId="04E00AF3" w14:textId="77777777" w:rsidR="00860B43" w:rsidRPr="0029580C" w:rsidRDefault="00860B43" w:rsidP="00860B43">
            <w:pPr>
              <w:pStyle w:val="ListParagraph"/>
              <w:numPr>
                <w:ilvl w:val="0"/>
                <w:numId w:val="3"/>
              </w:numPr>
              <w:ind w:left="360"/>
              <w:rPr>
                <w:sz w:val="16"/>
              </w:rPr>
            </w:pPr>
            <w:r w:rsidRPr="0029580C">
              <w:rPr>
                <w:sz w:val="16"/>
              </w:rPr>
              <w:t>Consider what he/she is going to write before beginning by planning or saying out loud what he/she is going to write about.</w:t>
            </w:r>
          </w:p>
          <w:p w14:paraId="2210C753" w14:textId="77777777" w:rsidR="00860B43" w:rsidRDefault="00860B43" w:rsidP="00860B43">
            <w:pPr>
              <w:pStyle w:val="ListParagraph"/>
              <w:numPr>
                <w:ilvl w:val="0"/>
                <w:numId w:val="3"/>
              </w:numPr>
              <w:ind w:left="360"/>
              <w:rPr>
                <w:sz w:val="16"/>
              </w:rPr>
            </w:pPr>
            <w:r w:rsidRPr="0029580C">
              <w:rPr>
                <w:sz w:val="16"/>
              </w:rPr>
              <w:t xml:space="preserve">Consider what he/she is going to write before beginning by writing down ideas and/or key words, including new vocabulary. </w:t>
            </w:r>
          </w:p>
          <w:p w14:paraId="78BB73B8" w14:textId="77777777" w:rsidR="00860B43" w:rsidRDefault="00860B43" w:rsidP="00860B43">
            <w:pPr>
              <w:pStyle w:val="ListParagraph"/>
              <w:numPr>
                <w:ilvl w:val="0"/>
                <w:numId w:val="3"/>
              </w:numPr>
              <w:ind w:left="360"/>
              <w:rPr>
                <w:sz w:val="16"/>
              </w:rPr>
            </w:pPr>
            <w:r w:rsidRPr="00F551D9">
              <w:rPr>
                <w:sz w:val="16"/>
              </w:rPr>
              <w:t>Consider what he/she is going to write before beginning by encapsulating what he/she wants to say, sentence by sentence.</w:t>
            </w:r>
          </w:p>
          <w:p w14:paraId="4A535F5E" w14:textId="77777777" w:rsidR="00860B43" w:rsidRDefault="00860B43" w:rsidP="00860B43">
            <w:pPr>
              <w:rPr>
                <w:sz w:val="16"/>
              </w:rPr>
            </w:pPr>
          </w:p>
          <w:p w14:paraId="7B7E66FF" w14:textId="77777777" w:rsidR="00860B43" w:rsidRDefault="00860B43" w:rsidP="00860B43">
            <w:pPr>
              <w:rPr>
                <w:sz w:val="16"/>
              </w:rPr>
            </w:pPr>
          </w:p>
          <w:p w14:paraId="3B423A46" w14:textId="77777777" w:rsidR="00860B43" w:rsidRPr="00581185" w:rsidRDefault="00860B43" w:rsidP="00860B43">
            <w:pPr>
              <w:rPr>
                <w:sz w:val="16"/>
              </w:rPr>
            </w:pPr>
          </w:p>
        </w:tc>
        <w:tc>
          <w:tcPr>
            <w:tcW w:w="4111" w:type="dxa"/>
            <w:vMerge w:val="restart"/>
          </w:tcPr>
          <w:p w14:paraId="76C27029" w14:textId="77777777" w:rsidR="00860B43" w:rsidRPr="0029580C" w:rsidRDefault="00860B43" w:rsidP="00860B43">
            <w:pPr>
              <w:rPr>
                <w:color w:val="0070C0"/>
                <w:sz w:val="32"/>
                <w:szCs w:val="72"/>
              </w:rPr>
            </w:pPr>
            <w:r w:rsidRPr="0029580C">
              <w:rPr>
                <w:b/>
                <w:color w:val="00CC00"/>
                <w:sz w:val="24"/>
                <w:szCs w:val="72"/>
              </w:rPr>
              <w:t>Spelling</w:t>
            </w:r>
            <w:r w:rsidRPr="0029580C">
              <w:rPr>
                <w:color w:val="00CC00"/>
                <w:sz w:val="28"/>
                <w:szCs w:val="72"/>
              </w:rPr>
              <w:t xml:space="preserve"> </w:t>
            </w:r>
          </w:p>
          <w:p w14:paraId="1C55C1D8" w14:textId="77777777" w:rsidR="00860B43" w:rsidRPr="0029580C" w:rsidRDefault="00860B43" w:rsidP="00860B43">
            <w:pPr>
              <w:pStyle w:val="ListParagraph"/>
              <w:numPr>
                <w:ilvl w:val="0"/>
                <w:numId w:val="3"/>
              </w:numPr>
              <w:rPr>
                <w:sz w:val="16"/>
              </w:rPr>
            </w:pPr>
            <w:r w:rsidRPr="0029580C">
              <w:rPr>
                <w:sz w:val="16"/>
              </w:rPr>
              <w:t xml:space="preserve">Spell by segmenting spoken words into phonemes and representing these by graphemes, spelling many correctly and making phonically-plausible attempts at others. </w:t>
            </w:r>
          </w:p>
          <w:p w14:paraId="20FA3325" w14:textId="77777777" w:rsidR="00860B43" w:rsidRPr="0029580C" w:rsidRDefault="00860B43" w:rsidP="00860B43">
            <w:pPr>
              <w:pStyle w:val="ListParagraph"/>
              <w:numPr>
                <w:ilvl w:val="0"/>
                <w:numId w:val="3"/>
              </w:numPr>
              <w:rPr>
                <w:sz w:val="16"/>
              </w:rPr>
            </w:pPr>
            <w:r w:rsidRPr="0029580C">
              <w:rPr>
                <w:sz w:val="16"/>
              </w:rPr>
              <w:t xml:space="preserve">Spell by learning new ways of spelling phonemes for which one or more spellings are already known, and learn some words with each spelling, including a few common homophones. </w:t>
            </w:r>
          </w:p>
          <w:p w14:paraId="3988C458" w14:textId="77777777" w:rsidR="00860B43" w:rsidRPr="0029580C" w:rsidRDefault="00860B43" w:rsidP="00860B43">
            <w:pPr>
              <w:pStyle w:val="ListParagraph"/>
              <w:numPr>
                <w:ilvl w:val="0"/>
                <w:numId w:val="3"/>
              </w:numPr>
              <w:rPr>
                <w:sz w:val="16"/>
              </w:rPr>
            </w:pPr>
            <w:r w:rsidRPr="0029580C">
              <w:rPr>
                <w:sz w:val="16"/>
              </w:rPr>
              <w:t xml:space="preserve">Spell many common exception words. </w:t>
            </w:r>
          </w:p>
          <w:p w14:paraId="4EE13CC2" w14:textId="77777777" w:rsidR="00860B43" w:rsidRPr="0029580C" w:rsidRDefault="00860B43" w:rsidP="00860B43">
            <w:pPr>
              <w:pStyle w:val="ListParagraph"/>
              <w:numPr>
                <w:ilvl w:val="0"/>
                <w:numId w:val="3"/>
              </w:numPr>
              <w:rPr>
                <w:sz w:val="16"/>
              </w:rPr>
            </w:pPr>
            <w:r w:rsidRPr="0029580C">
              <w:rPr>
                <w:sz w:val="16"/>
              </w:rPr>
              <w:t xml:space="preserve">Spell some words with contracted forms.  </w:t>
            </w:r>
          </w:p>
          <w:p w14:paraId="31E4C1AF" w14:textId="77777777" w:rsidR="00860B43" w:rsidRPr="0029580C" w:rsidRDefault="00860B43" w:rsidP="00860B43">
            <w:pPr>
              <w:pStyle w:val="ListParagraph"/>
              <w:numPr>
                <w:ilvl w:val="0"/>
                <w:numId w:val="3"/>
              </w:numPr>
              <w:rPr>
                <w:sz w:val="16"/>
              </w:rPr>
            </w:pPr>
            <w:r w:rsidRPr="0029580C">
              <w:rPr>
                <w:sz w:val="16"/>
              </w:rPr>
              <w:t xml:space="preserve">Spell by learning the possessive apostrophe (singular) e.g. the girl's book. </w:t>
            </w:r>
          </w:p>
          <w:p w14:paraId="2FE71CEF" w14:textId="77777777" w:rsidR="00860B43" w:rsidRPr="0029580C" w:rsidRDefault="00860B43" w:rsidP="00860B43">
            <w:pPr>
              <w:pStyle w:val="ListParagraph"/>
              <w:numPr>
                <w:ilvl w:val="0"/>
                <w:numId w:val="3"/>
              </w:numPr>
              <w:rPr>
                <w:sz w:val="16"/>
              </w:rPr>
            </w:pPr>
            <w:r w:rsidRPr="0029580C">
              <w:rPr>
                <w:sz w:val="16"/>
              </w:rPr>
              <w:t xml:space="preserve">Spell by distinguishing between homophones and near-homophones. </w:t>
            </w:r>
          </w:p>
          <w:p w14:paraId="504DC5CE" w14:textId="77777777" w:rsidR="00860B43" w:rsidRPr="0029580C" w:rsidRDefault="00860B43" w:rsidP="00860B43">
            <w:pPr>
              <w:pStyle w:val="ListParagraph"/>
              <w:numPr>
                <w:ilvl w:val="0"/>
                <w:numId w:val="3"/>
              </w:numPr>
              <w:rPr>
                <w:sz w:val="16"/>
              </w:rPr>
            </w:pPr>
            <w:r w:rsidRPr="0029580C">
              <w:rPr>
                <w:sz w:val="16"/>
              </w:rPr>
              <w:t>Add suffixes to spell some longer words correctly, including -</w:t>
            </w:r>
            <w:proofErr w:type="spellStart"/>
            <w:r w:rsidRPr="0029580C">
              <w:rPr>
                <w:sz w:val="16"/>
              </w:rPr>
              <w:t>ment</w:t>
            </w:r>
            <w:proofErr w:type="spellEnd"/>
            <w:r w:rsidRPr="0029580C">
              <w:rPr>
                <w:sz w:val="16"/>
              </w:rPr>
              <w:t>, ness, -</w:t>
            </w:r>
            <w:proofErr w:type="spellStart"/>
            <w:r w:rsidRPr="0029580C">
              <w:rPr>
                <w:sz w:val="16"/>
              </w:rPr>
              <w:t>ful</w:t>
            </w:r>
            <w:proofErr w:type="spellEnd"/>
            <w:r w:rsidRPr="0029580C">
              <w:rPr>
                <w:sz w:val="16"/>
              </w:rPr>
              <w:t>, -less, -</w:t>
            </w:r>
            <w:proofErr w:type="spellStart"/>
            <w:r w:rsidRPr="0029580C">
              <w:rPr>
                <w:sz w:val="16"/>
              </w:rPr>
              <w:t>ly</w:t>
            </w:r>
            <w:proofErr w:type="spellEnd"/>
            <w:r w:rsidRPr="0029580C">
              <w:rPr>
                <w:sz w:val="16"/>
              </w:rPr>
              <w:t>.</w:t>
            </w:r>
          </w:p>
          <w:p w14:paraId="52AA4687" w14:textId="77777777" w:rsidR="00860B43" w:rsidRPr="0029580C" w:rsidRDefault="00860B43" w:rsidP="00860B43">
            <w:pPr>
              <w:pStyle w:val="ListParagraph"/>
              <w:numPr>
                <w:ilvl w:val="0"/>
                <w:numId w:val="3"/>
              </w:numPr>
              <w:rPr>
                <w:sz w:val="16"/>
              </w:rPr>
            </w:pPr>
            <w:r w:rsidRPr="0029580C">
              <w:rPr>
                <w:sz w:val="16"/>
              </w:rPr>
              <w:t>Add suffixes to spell most longer words correctly (e.g. -</w:t>
            </w:r>
            <w:proofErr w:type="spellStart"/>
            <w:r w:rsidRPr="0029580C">
              <w:rPr>
                <w:sz w:val="16"/>
              </w:rPr>
              <w:t>ment</w:t>
            </w:r>
            <w:proofErr w:type="spellEnd"/>
            <w:r w:rsidRPr="0029580C">
              <w:rPr>
                <w:sz w:val="16"/>
              </w:rPr>
              <w:t xml:space="preserve">, -ness, </w:t>
            </w:r>
            <w:proofErr w:type="spellStart"/>
            <w:r w:rsidRPr="0029580C">
              <w:rPr>
                <w:sz w:val="16"/>
              </w:rPr>
              <w:t>ful</w:t>
            </w:r>
            <w:proofErr w:type="spellEnd"/>
            <w:r w:rsidRPr="0029580C">
              <w:rPr>
                <w:sz w:val="16"/>
              </w:rPr>
              <w:t>, -less, -</w:t>
            </w:r>
            <w:proofErr w:type="spellStart"/>
            <w:r w:rsidRPr="0029580C">
              <w:rPr>
                <w:sz w:val="16"/>
              </w:rPr>
              <w:t>ly</w:t>
            </w:r>
            <w:proofErr w:type="spellEnd"/>
            <w:r w:rsidRPr="0029580C">
              <w:rPr>
                <w:sz w:val="16"/>
              </w:rPr>
              <w:t xml:space="preserve">). </w:t>
            </w:r>
          </w:p>
          <w:p w14:paraId="696088F3" w14:textId="77777777" w:rsidR="00860B43" w:rsidRDefault="00860B43" w:rsidP="00860B43">
            <w:pPr>
              <w:pStyle w:val="ListParagraph"/>
              <w:numPr>
                <w:ilvl w:val="0"/>
                <w:numId w:val="3"/>
              </w:numPr>
              <w:rPr>
                <w:sz w:val="16"/>
              </w:rPr>
            </w:pPr>
            <w:r w:rsidRPr="0029580C">
              <w:rPr>
                <w:sz w:val="16"/>
              </w:rPr>
              <w:t xml:space="preserve">Apply spelling rules and guidance, as listed in (English Appendix 1). </w:t>
            </w:r>
          </w:p>
          <w:p w14:paraId="3772BF4D" w14:textId="77777777" w:rsidR="00860B43" w:rsidRPr="000A1BF0" w:rsidRDefault="00860B43" w:rsidP="00860B43">
            <w:pPr>
              <w:pStyle w:val="ListParagraph"/>
              <w:numPr>
                <w:ilvl w:val="0"/>
                <w:numId w:val="3"/>
              </w:numPr>
              <w:rPr>
                <w:sz w:val="16"/>
              </w:rPr>
            </w:pPr>
            <w:r w:rsidRPr="000A1BF0">
              <w:rPr>
                <w:sz w:val="16"/>
              </w:rPr>
              <w:t>Write from memory simple sentences dictated by the teacher that include words using the GPCs, common exception words and punctuation taught so far.</w:t>
            </w:r>
          </w:p>
          <w:p w14:paraId="4821AB76" w14:textId="77777777" w:rsidR="00860B43" w:rsidRPr="00F551D9" w:rsidRDefault="00860B43" w:rsidP="00860B43">
            <w:pPr>
              <w:ind w:left="360"/>
              <w:rPr>
                <w:sz w:val="18"/>
              </w:rPr>
            </w:pPr>
          </w:p>
        </w:tc>
        <w:tc>
          <w:tcPr>
            <w:tcW w:w="5811" w:type="dxa"/>
          </w:tcPr>
          <w:p w14:paraId="4EBBBA70" w14:textId="77777777" w:rsidR="00860B43" w:rsidRPr="0029580C" w:rsidRDefault="00860B43" w:rsidP="00860B43">
            <w:pPr>
              <w:rPr>
                <w:color w:val="0070C0"/>
                <w:sz w:val="28"/>
                <w:szCs w:val="72"/>
              </w:rPr>
            </w:pPr>
            <w:r w:rsidRPr="0029580C">
              <w:rPr>
                <w:b/>
                <w:color w:val="FF0066"/>
                <w:sz w:val="24"/>
                <w:szCs w:val="72"/>
              </w:rPr>
              <w:t>Grammar</w:t>
            </w:r>
          </w:p>
          <w:p w14:paraId="12EC3C19" w14:textId="77777777" w:rsidR="00860B43" w:rsidRPr="0029580C" w:rsidRDefault="00860B43" w:rsidP="00860B43">
            <w:pPr>
              <w:pStyle w:val="ListParagraph"/>
              <w:numPr>
                <w:ilvl w:val="0"/>
                <w:numId w:val="3"/>
              </w:numPr>
              <w:rPr>
                <w:sz w:val="16"/>
                <w:szCs w:val="18"/>
              </w:rPr>
            </w:pPr>
            <w:r w:rsidRPr="0029580C">
              <w:rPr>
                <w:sz w:val="16"/>
                <w:szCs w:val="18"/>
              </w:rPr>
              <w:t xml:space="preserve">Use co-ordination (using or, and, but) and some subordination (using when, if, that, because) to join clauses. </w:t>
            </w:r>
          </w:p>
          <w:p w14:paraId="0BCA43A8" w14:textId="77777777" w:rsidR="00860B43" w:rsidRPr="0029580C" w:rsidRDefault="00860B43" w:rsidP="00860B43">
            <w:pPr>
              <w:pStyle w:val="ListParagraph"/>
              <w:numPr>
                <w:ilvl w:val="0"/>
                <w:numId w:val="3"/>
              </w:numPr>
              <w:rPr>
                <w:sz w:val="16"/>
                <w:szCs w:val="18"/>
              </w:rPr>
            </w:pPr>
            <w:r w:rsidRPr="0029580C">
              <w:rPr>
                <w:sz w:val="16"/>
                <w:szCs w:val="18"/>
              </w:rPr>
              <w:t xml:space="preserve">Use expanded noun phrases for description and specification e.g. the blue butterfly, plain flour, the man in the moon. </w:t>
            </w:r>
          </w:p>
          <w:p w14:paraId="69923CD3" w14:textId="77777777" w:rsidR="00860B43" w:rsidRPr="0029580C" w:rsidRDefault="00860B43" w:rsidP="00860B43">
            <w:pPr>
              <w:pStyle w:val="ListParagraph"/>
              <w:numPr>
                <w:ilvl w:val="0"/>
                <w:numId w:val="3"/>
              </w:numPr>
              <w:rPr>
                <w:sz w:val="16"/>
                <w:szCs w:val="18"/>
              </w:rPr>
            </w:pPr>
            <w:r w:rsidRPr="0029580C">
              <w:rPr>
                <w:sz w:val="16"/>
                <w:szCs w:val="18"/>
              </w:rPr>
              <w:t xml:space="preserve">Understand how the grammatical patterns in a sentence indicate its function as a statement, question, exclamation or command. </w:t>
            </w:r>
          </w:p>
          <w:p w14:paraId="2A345EB8" w14:textId="77777777" w:rsidR="00860B43" w:rsidRPr="0029580C" w:rsidRDefault="00860B43" w:rsidP="00860B43">
            <w:pPr>
              <w:pStyle w:val="ListParagraph"/>
              <w:numPr>
                <w:ilvl w:val="0"/>
                <w:numId w:val="3"/>
              </w:numPr>
              <w:rPr>
                <w:sz w:val="16"/>
                <w:szCs w:val="18"/>
              </w:rPr>
            </w:pPr>
            <w:r w:rsidRPr="0029580C">
              <w:rPr>
                <w:sz w:val="16"/>
                <w:szCs w:val="18"/>
              </w:rPr>
              <w:t xml:space="preserve">Use present and past tense mostly correctly and consistently. </w:t>
            </w:r>
          </w:p>
          <w:p w14:paraId="36227A2F" w14:textId="77777777" w:rsidR="00860B43" w:rsidRPr="0029580C" w:rsidRDefault="00860B43" w:rsidP="00860B43">
            <w:pPr>
              <w:pStyle w:val="ListParagraph"/>
              <w:numPr>
                <w:ilvl w:val="0"/>
                <w:numId w:val="3"/>
              </w:numPr>
              <w:rPr>
                <w:sz w:val="16"/>
                <w:szCs w:val="18"/>
              </w:rPr>
            </w:pPr>
            <w:r w:rsidRPr="0029580C">
              <w:rPr>
                <w:sz w:val="16"/>
                <w:szCs w:val="18"/>
              </w:rPr>
              <w:t>Use the progressive form of verbs in the present and past tense to mark actions in progress e.g. she is drumming, he was shouting.</w:t>
            </w:r>
          </w:p>
          <w:p w14:paraId="63B61F89" w14:textId="77777777" w:rsidR="00860B43" w:rsidRDefault="00860B43" w:rsidP="00860B43">
            <w:pPr>
              <w:pStyle w:val="ListParagraph"/>
              <w:numPr>
                <w:ilvl w:val="0"/>
                <w:numId w:val="3"/>
              </w:numPr>
              <w:rPr>
                <w:sz w:val="16"/>
                <w:szCs w:val="18"/>
              </w:rPr>
            </w:pPr>
            <w:r w:rsidRPr="0029580C">
              <w:rPr>
                <w:sz w:val="16"/>
                <w:szCs w:val="18"/>
              </w:rPr>
              <w:t xml:space="preserve">Learn the grammar for Years </w:t>
            </w:r>
            <w:r>
              <w:rPr>
                <w:sz w:val="16"/>
                <w:szCs w:val="18"/>
              </w:rPr>
              <w:t>2</w:t>
            </w:r>
            <w:r w:rsidRPr="0029580C">
              <w:rPr>
                <w:sz w:val="16"/>
                <w:szCs w:val="18"/>
              </w:rPr>
              <w:t xml:space="preserve"> within English Appendix 2.</w:t>
            </w:r>
          </w:p>
          <w:p w14:paraId="5CE4A907" w14:textId="77777777" w:rsidR="00860B43" w:rsidRPr="0029580C" w:rsidRDefault="00860B43" w:rsidP="00860B43">
            <w:pPr>
              <w:pStyle w:val="ListParagraph"/>
              <w:numPr>
                <w:ilvl w:val="0"/>
                <w:numId w:val="3"/>
              </w:numPr>
              <w:rPr>
                <w:sz w:val="16"/>
                <w:szCs w:val="18"/>
              </w:rPr>
            </w:pPr>
            <w:r w:rsidRPr="0029580C">
              <w:rPr>
                <w:sz w:val="16"/>
                <w:szCs w:val="18"/>
              </w:rPr>
              <w:t xml:space="preserve">Understand and use the following grammatical terminology: noun, noun phrase; statement, question, exclamation, command; compound, suffix; adjective, adverb, verb; tense (past, present); and apostrophe, comma. </w:t>
            </w:r>
          </w:p>
        </w:tc>
      </w:tr>
      <w:tr w:rsidR="00860B43" w14:paraId="3FD56598" w14:textId="77777777" w:rsidTr="00902F85">
        <w:tc>
          <w:tcPr>
            <w:tcW w:w="5924" w:type="dxa"/>
          </w:tcPr>
          <w:p w14:paraId="597F5EE8" w14:textId="77777777" w:rsidR="00860B43" w:rsidRPr="0029580C" w:rsidRDefault="00860B43" w:rsidP="00860B43">
            <w:pPr>
              <w:rPr>
                <w:color w:val="0070C0"/>
                <w:sz w:val="28"/>
                <w:szCs w:val="72"/>
              </w:rPr>
            </w:pPr>
            <w:r w:rsidRPr="0029580C">
              <w:rPr>
                <w:b/>
                <w:color w:val="FF6600"/>
                <w:sz w:val="24"/>
                <w:szCs w:val="72"/>
              </w:rPr>
              <w:t>Draft and Write</w:t>
            </w:r>
          </w:p>
          <w:p w14:paraId="0668CE9D" w14:textId="77777777" w:rsidR="00860B43" w:rsidRPr="0029580C" w:rsidRDefault="00860B43" w:rsidP="00860B43">
            <w:pPr>
              <w:pStyle w:val="ListParagraph"/>
              <w:numPr>
                <w:ilvl w:val="0"/>
                <w:numId w:val="4"/>
              </w:numPr>
              <w:ind w:left="360"/>
              <w:rPr>
                <w:sz w:val="16"/>
              </w:rPr>
            </w:pPr>
            <w:r w:rsidRPr="0029580C">
              <w:rPr>
                <w:sz w:val="16"/>
              </w:rPr>
              <w:t>Write sentences that are linked thematically e.g. about personal experiences and those of others (real and fictional).</w:t>
            </w:r>
          </w:p>
          <w:p w14:paraId="7DCB18D3" w14:textId="77777777" w:rsidR="00860B43" w:rsidRPr="0029580C" w:rsidRDefault="00860B43" w:rsidP="00860B43">
            <w:pPr>
              <w:pStyle w:val="ListParagraph"/>
              <w:numPr>
                <w:ilvl w:val="0"/>
                <w:numId w:val="4"/>
              </w:numPr>
              <w:ind w:left="360"/>
              <w:rPr>
                <w:sz w:val="16"/>
              </w:rPr>
            </w:pPr>
            <w:r w:rsidRPr="0029580C">
              <w:rPr>
                <w:sz w:val="16"/>
              </w:rPr>
              <w:t>Write about real events, recording these simply and clearly.</w:t>
            </w:r>
          </w:p>
          <w:p w14:paraId="738454E7" w14:textId="77777777" w:rsidR="00860B43" w:rsidRDefault="00860B43" w:rsidP="00860B43">
            <w:pPr>
              <w:pStyle w:val="ListParagraph"/>
              <w:numPr>
                <w:ilvl w:val="0"/>
                <w:numId w:val="4"/>
              </w:numPr>
              <w:ind w:left="360"/>
              <w:rPr>
                <w:sz w:val="16"/>
              </w:rPr>
            </w:pPr>
            <w:r w:rsidRPr="0029580C">
              <w:rPr>
                <w:sz w:val="16"/>
              </w:rPr>
              <w:t>Write poetry to develop positive attitudes and stamina for writing.</w:t>
            </w:r>
          </w:p>
          <w:p w14:paraId="36BA24AB" w14:textId="77777777" w:rsidR="00860B43" w:rsidRDefault="00860B43" w:rsidP="00860B43">
            <w:pPr>
              <w:pStyle w:val="ListParagraph"/>
              <w:numPr>
                <w:ilvl w:val="0"/>
                <w:numId w:val="4"/>
              </w:numPr>
              <w:ind w:left="360"/>
              <w:rPr>
                <w:sz w:val="16"/>
              </w:rPr>
            </w:pPr>
            <w:r w:rsidRPr="00F551D9">
              <w:rPr>
                <w:sz w:val="16"/>
              </w:rPr>
              <w:t>Write effectively and coherently for different purposes, drawing on his/ her reading to inform the vocabulary and grammar of his/her writing.</w:t>
            </w:r>
          </w:p>
          <w:p w14:paraId="1E1D8C9D" w14:textId="77777777" w:rsidR="00860B43" w:rsidRPr="00581185" w:rsidRDefault="00860B43" w:rsidP="00860B43">
            <w:pPr>
              <w:pStyle w:val="ListParagraph"/>
              <w:numPr>
                <w:ilvl w:val="0"/>
                <w:numId w:val="4"/>
              </w:numPr>
              <w:ind w:left="360"/>
              <w:rPr>
                <w:sz w:val="16"/>
              </w:rPr>
            </w:pPr>
            <w:bookmarkStart w:id="0" w:name="_GoBack"/>
            <w:r w:rsidRPr="00581185">
              <w:rPr>
                <w:sz w:val="18"/>
              </w:rPr>
              <w:t xml:space="preserve">Include Alan Peat sentences: </w:t>
            </w:r>
          </w:p>
          <w:p w14:paraId="6EA82A5D" w14:textId="77777777" w:rsidR="00860B43" w:rsidRPr="00581185" w:rsidRDefault="00860B43" w:rsidP="00860B43">
            <w:pPr>
              <w:pStyle w:val="ListParagraph"/>
              <w:numPr>
                <w:ilvl w:val="0"/>
                <w:numId w:val="8"/>
              </w:numPr>
              <w:ind w:left="720"/>
              <w:rPr>
                <w:sz w:val="16"/>
              </w:rPr>
            </w:pPr>
            <w:r w:rsidRPr="00581185">
              <w:rPr>
                <w:sz w:val="18"/>
              </w:rPr>
              <w:t xml:space="preserve">All the </w:t>
            </w:r>
            <w:proofErr w:type="spellStart"/>
            <w:r w:rsidRPr="00581185">
              <w:rPr>
                <w:sz w:val="18"/>
              </w:rPr>
              <w:t>Ws</w:t>
            </w:r>
            <w:proofErr w:type="spellEnd"/>
            <w:r w:rsidRPr="00581185">
              <w:rPr>
                <w:sz w:val="18"/>
              </w:rPr>
              <w:t>-</w:t>
            </w:r>
            <w:r w:rsidRPr="0065012E">
              <w:t xml:space="preserve"> </w:t>
            </w:r>
            <w:r w:rsidRPr="00581185">
              <w:rPr>
                <w:sz w:val="18"/>
              </w:rPr>
              <w:t>Who? What? When? Where? Why? Would? Was? What if?</w:t>
            </w:r>
          </w:p>
          <w:p w14:paraId="446E2EFE" w14:textId="77777777" w:rsidR="00860B43" w:rsidRPr="00581185" w:rsidRDefault="00860B43" w:rsidP="00860B43">
            <w:pPr>
              <w:pStyle w:val="ListParagraph"/>
              <w:numPr>
                <w:ilvl w:val="0"/>
                <w:numId w:val="8"/>
              </w:numPr>
              <w:ind w:left="720"/>
              <w:rPr>
                <w:sz w:val="16"/>
              </w:rPr>
            </w:pPr>
            <w:r w:rsidRPr="00581185">
              <w:rPr>
                <w:sz w:val="16"/>
              </w:rPr>
              <w:t xml:space="preserve">List sentences (2a and 3a) </w:t>
            </w:r>
            <w:r w:rsidRPr="00581185">
              <w:rPr>
                <w:sz w:val="18"/>
              </w:rPr>
              <w:t xml:space="preserve">e.g. His hair was </w:t>
            </w:r>
            <w:r w:rsidRPr="00581185">
              <w:rPr>
                <w:bCs/>
                <w:sz w:val="18"/>
              </w:rPr>
              <w:t xml:space="preserve">long, brown </w:t>
            </w:r>
            <w:r w:rsidRPr="00581185">
              <w:rPr>
                <w:sz w:val="18"/>
              </w:rPr>
              <w:t xml:space="preserve">and </w:t>
            </w:r>
            <w:r w:rsidRPr="00581185">
              <w:rPr>
                <w:bCs/>
                <w:sz w:val="18"/>
              </w:rPr>
              <w:t>unwashed</w:t>
            </w:r>
            <w:r w:rsidRPr="00581185">
              <w:rPr>
                <w:sz w:val="18"/>
              </w:rPr>
              <w:t xml:space="preserve">. </w:t>
            </w:r>
          </w:p>
          <w:p w14:paraId="520D8DD4" w14:textId="77777777" w:rsidR="00860B43" w:rsidRPr="00581185" w:rsidRDefault="00860B43" w:rsidP="00860B43">
            <w:pPr>
              <w:pStyle w:val="ListParagraph"/>
              <w:numPr>
                <w:ilvl w:val="0"/>
                <w:numId w:val="8"/>
              </w:numPr>
              <w:ind w:left="720"/>
              <w:rPr>
                <w:sz w:val="16"/>
              </w:rPr>
            </w:pPr>
            <w:r w:rsidRPr="00581185">
              <w:rPr>
                <w:sz w:val="16"/>
              </w:rPr>
              <w:t>Short Sentences</w:t>
            </w:r>
            <w:r>
              <w:rPr>
                <w:sz w:val="16"/>
              </w:rPr>
              <w:t xml:space="preserve"> e.g. Oh no!, He stopped.</w:t>
            </w:r>
            <w:bookmarkEnd w:id="0"/>
          </w:p>
        </w:tc>
        <w:tc>
          <w:tcPr>
            <w:tcW w:w="4111" w:type="dxa"/>
            <w:vMerge/>
          </w:tcPr>
          <w:p w14:paraId="6D06E9C3" w14:textId="77777777" w:rsidR="00860B43" w:rsidRPr="0090727B" w:rsidRDefault="00860B43" w:rsidP="00860B43">
            <w:pPr>
              <w:rPr>
                <w:b/>
                <w:color w:val="FFC000"/>
                <w:sz w:val="32"/>
                <w:szCs w:val="72"/>
              </w:rPr>
            </w:pPr>
          </w:p>
        </w:tc>
        <w:tc>
          <w:tcPr>
            <w:tcW w:w="5811" w:type="dxa"/>
          </w:tcPr>
          <w:p w14:paraId="3D42BF52" w14:textId="77777777" w:rsidR="00860B43" w:rsidRPr="0029580C" w:rsidRDefault="00860B43" w:rsidP="00860B43">
            <w:pPr>
              <w:rPr>
                <w:color w:val="0070C0"/>
                <w:sz w:val="28"/>
                <w:szCs w:val="72"/>
              </w:rPr>
            </w:pPr>
            <w:r w:rsidRPr="0029580C">
              <w:rPr>
                <w:b/>
                <w:color w:val="0070C0"/>
                <w:sz w:val="24"/>
                <w:szCs w:val="72"/>
              </w:rPr>
              <w:t>Vocabulary</w:t>
            </w:r>
          </w:p>
          <w:p w14:paraId="44B292C4" w14:textId="77777777" w:rsidR="00860B43" w:rsidRPr="00F37C1B" w:rsidRDefault="00860B43" w:rsidP="00860B43">
            <w:pPr>
              <w:pStyle w:val="ListParagraph"/>
              <w:numPr>
                <w:ilvl w:val="0"/>
                <w:numId w:val="3"/>
              </w:numPr>
              <w:rPr>
                <w:sz w:val="16"/>
              </w:rPr>
            </w:pPr>
            <w:r w:rsidRPr="00F37C1B">
              <w:rPr>
                <w:sz w:val="16"/>
              </w:rPr>
              <w:t>Form nouns using suffixes such as -ness, -</w:t>
            </w:r>
            <w:proofErr w:type="spellStart"/>
            <w:r w:rsidRPr="00F37C1B">
              <w:rPr>
                <w:sz w:val="16"/>
              </w:rPr>
              <w:t>er</w:t>
            </w:r>
            <w:proofErr w:type="spellEnd"/>
            <w:r w:rsidRPr="00F37C1B">
              <w:rPr>
                <w:sz w:val="16"/>
              </w:rPr>
              <w:t xml:space="preserve"> and by compounding e.g. whiteboard, superman. I can make new words by adding -ness and -</w:t>
            </w:r>
            <w:proofErr w:type="spellStart"/>
            <w:r w:rsidRPr="00F37C1B">
              <w:rPr>
                <w:sz w:val="16"/>
              </w:rPr>
              <w:t>er</w:t>
            </w:r>
            <w:proofErr w:type="spellEnd"/>
            <w:r w:rsidRPr="00F37C1B">
              <w:rPr>
                <w:sz w:val="16"/>
              </w:rPr>
              <w:t xml:space="preserve"> at the end of a word. </w:t>
            </w:r>
          </w:p>
          <w:p w14:paraId="11B54B36" w14:textId="77777777" w:rsidR="00860B43" w:rsidRDefault="00860B43" w:rsidP="00860B43">
            <w:pPr>
              <w:pStyle w:val="ListParagraph"/>
              <w:numPr>
                <w:ilvl w:val="0"/>
                <w:numId w:val="3"/>
              </w:numPr>
              <w:rPr>
                <w:sz w:val="16"/>
              </w:rPr>
            </w:pPr>
            <w:r w:rsidRPr="00F37C1B">
              <w:rPr>
                <w:sz w:val="16"/>
              </w:rPr>
              <w:t>Form adjectives using suffixes such as -</w:t>
            </w:r>
            <w:proofErr w:type="spellStart"/>
            <w:r w:rsidRPr="00F37C1B">
              <w:rPr>
                <w:sz w:val="16"/>
              </w:rPr>
              <w:t>ful</w:t>
            </w:r>
            <w:proofErr w:type="spellEnd"/>
            <w:r w:rsidRPr="00F37C1B">
              <w:rPr>
                <w:sz w:val="16"/>
              </w:rPr>
              <w:t xml:space="preserve">, -less. </w:t>
            </w:r>
          </w:p>
          <w:p w14:paraId="73132092" w14:textId="77777777" w:rsidR="00860B43" w:rsidRPr="000A1BF0" w:rsidRDefault="00860B43" w:rsidP="00860B43">
            <w:pPr>
              <w:pStyle w:val="ListParagraph"/>
              <w:numPr>
                <w:ilvl w:val="0"/>
                <w:numId w:val="3"/>
              </w:numPr>
              <w:rPr>
                <w:sz w:val="16"/>
              </w:rPr>
            </w:pPr>
            <w:r w:rsidRPr="000A1BF0">
              <w:rPr>
                <w:sz w:val="16"/>
              </w:rPr>
              <w:t>Use suffixes -</w:t>
            </w:r>
            <w:proofErr w:type="spellStart"/>
            <w:r w:rsidRPr="000A1BF0">
              <w:rPr>
                <w:sz w:val="16"/>
              </w:rPr>
              <w:t>er</w:t>
            </w:r>
            <w:proofErr w:type="spellEnd"/>
            <w:r w:rsidRPr="000A1BF0">
              <w:rPr>
                <w:sz w:val="16"/>
              </w:rPr>
              <w:t>, -</w:t>
            </w:r>
            <w:proofErr w:type="spellStart"/>
            <w:r w:rsidRPr="000A1BF0">
              <w:rPr>
                <w:sz w:val="16"/>
              </w:rPr>
              <w:t>est</w:t>
            </w:r>
            <w:proofErr w:type="spellEnd"/>
            <w:r w:rsidRPr="000A1BF0">
              <w:rPr>
                <w:sz w:val="16"/>
              </w:rPr>
              <w:t xml:space="preserve"> in adjectives and use -ly to turn adjectives into adverbs e.g. smoothly, softly, bigger, biggest. </w:t>
            </w:r>
          </w:p>
        </w:tc>
      </w:tr>
      <w:tr w:rsidR="00860B43" w14:paraId="08868FE0" w14:textId="77777777" w:rsidTr="00902F85">
        <w:tc>
          <w:tcPr>
            <w:tcW w:w="5924" w:type="dxa"/>
          </w:tcPr>
          <w:p w14:paraId="78A74910" w14:textId="77777777" w:rsidR="00860B43" w:rsidRPr="0029580C" w:rsidRDefault="00860B43" w:rsidP="00860B43">
            <w:pPr>
              <w:rPr>
                <w:color w:val="0070C0"/>
                <w:sz w:val="28"/>
                <w:szCs w:val="72"/>
              </w:rPr>
            </w:pPr>
            <w:r w:rsidRPr="0029580C">
              <w:rPr>
                <w:b/>
                <w:color w:val="00B050"/>
                <w:sz w:val="24"/>
                <w:szCs w:val="72"/>
              </w:rPr>
              <w:t>Evaluate and Edit</w:t>
            </w:r>
          </w:p>
          <w:p w14:paraId="44AAEAA4" w14:textId="77777777" w:rsidR="00860B43" w:rsidRPr="0029580C" w:rsidRDefault="00860B43" w:rsidP="00860B43">
            <w:pPr>
              <w:pStyle w:val="ListParagraph"/>
              <w:numPr>
                <w:ilvl w:val="0"/>
                <w:numId w:val="7"/>
              </w:numPr>
              <w:rPr>
                <w:sz w:val="16"/>
              </w:rPr>
            </w:pPr>
            <w:r w:rsidRPr="0029580C">
              <w:rPr>
                <w:sz w:val="16"/>
              </w:rPr>
              <w:t xml:space="preserve">Make simple additions, revisions and corrections to his/her own writing by evaluating their writing with the teacher and other pupils. </w:t>
            </w:r>
          </w:p>
          <w:p w14:paraId="6BF86AEB" w14:textId="77777777" w:rsidR="00860B43" w:rsidRPr="0029580C" w:rsidRDefault="00860B43" w:rsidP="00860B43">
            <w:pPr>
              <w:pStyle w:val="ListParagraph"/>
              <w:numPr>
                <w:ilvl w:val="0"/>
                <w:numId w:val="7"/>
              </w:numPr>
              <w:rPr>
                <w:sz w:val="16"/>
              </w:rPr>
            </w:pPr>
            <w:r w:rsidRPr="0029580C">
              <w:rPr>
                <w:sz w:val="16"/>
              </w:rPr>
              <w:t>Make simple additions, revisions and corrections to his/her own writing by re-reading to check that his/her writing makes sense and that verbs to indicate time are used correctly and consistently, including verbs in the continuous form.</w:t>
            </w:r>
          </w:p>
          <w:p w14:paraId="342AB54E" w14:textId="77777777" w:rsidR="00860B43" w:rsidRPr="0029580C" w:rsidRDefault="00860B43" w:rsidP="00860B43">
            <w:pPr>
              <w:pStyle w:val="ListParagraph"/>
              <w:numPr>
                <w:ilvl w:val="0"/>
                <w:numId w:val="7"/>
              </w:numPr>
              <w:rPr>
                <w:sz w:val="16"/>
              </w:rPr>
            </w:pPr>
            <w:r w:rsidRPr="0029580C">
              <w:rPr>
                <w:sz w:val="16"/>
              </w:rPr>
              <w:t xml:space="preserve">Make simple additions, revisions and corrections to his/her own writing by proof-reading e.g. check for errors in spelling, grammar and punctuation or add/improve words and phrases independently or following a conversation with the teacher. </w:t>
            </w:r>
          </w:p>
          <w:p w14:paraId="657A3598" w14:textId="77777777" w:rsidR="00860B43" w:rsidRPr="0029580C" w:rsidRDefault="00860B43" w:rsidP="00860B43">
            <w:pPr>
              <w:pStyle w:val="ListParagraph"/>
              <w:numPr>
                <w:ilvl w:val="0"/>
                <w:numId w:val="7"/>
              </w:numPr>
              <w:rPr>
                <w:sz w:val="18"/>
              </w:rPr>
            </w:pPr>
            <w:r w:rsidRPr="0029580C">
              <w:rPr>
                <w:sz w:val="16"/>
              </w:rPr>
              <w:t>Read aloud what he/she has written with appropriate intonation to make the meaning clear</w:t>
            </w:r>
          </w:p>
        </w:tc>
        <w:tc>
          <w:tcPr>
            <w:tcW w:w="4111" w:type="dxa"/>
          </w:tcPr>
          <w:p w14:paraId="1C66F445" w14:textId="77777777" w:rsidR="00860B43" w:rsidRPr="0029580C" w:rsidRDefault="00860B43" w:rsidP="00860B43">
            <w:pPr>
              <w:rPr>
                <w:color w:val="0070C0"/>
                <w:sz w:val="28"/>
                <w:szCs w:val="72"/>
              </w:rPr>
            </w:pPr>
            <w:r w:rsidRPr="0029580C">
              <w:rPr>
                <w:b/>
                <w:color w:val="FFC000"/>
                <w:sz w:val="24"/>
                <w:szCs w:val="72"/>
              </w:rPr>
              <w:t>Punctuation</w:t>
            </w:r>
          </w:p>
          <w:p w14:paraId="34B5ABB2" w14:textId="77777777" w:rsidR="00860B43" w:rsidRPr="0029580C" w:rsidRDefault="00860B43" w:rsidP="00860B43">
            <w:pPr>
              <w:pStyle w:val="ListParagraph"/>
              <w:numPr>
                <w:ilvl w:val="0"/>
                <w:numId w:val="5"/>
              </w:numPr>
              <w:rPr>
                <w:sz w:val="16"/>
              </w:rPr>
            </w:pPr>
            <w:r w:rsidRPr="0029580C">
              <w:rPr>
                <w:sz w:val="16"/>
              </w:rPr>
              <w:t xml:space="preserve">Use capital letters and full stops to demarcate most sentences in his/her writing and use question marks correctly when required. </w:t>
            </w:r>
          </w:p>
          <w:p w14:paraId="3888A115" w14:textId="77777777" w:rsidR="00860B43" w:rsidRPr="0029580C" w:rsidRDefault="00860B43" w:rsidP="00860B43">
            <w:pPr>
              <w:pStyle w:val="ListParagraph"/>
              <w:numPr>
                <w:ilvl w:val="0"/>
                <w:numId w:val="5"/>
              </w:numPr>
              <w:rPr>
                <w:sz w:val="16"/>
              </w:rPr>
            </w:pPr>
            <w:r w:rsidRPr="0029580C">
              <w:rPr>
                <w:sz w:val="16"/>
              </w:rPr>
              <w:t xml:space="preserve">Use question marks and exclamation marks appropriately. </w:t>
            </w:r>
          </w:p>
          <w:p w14:paraId="6C987F2A" w14:textId="77777777" w:rsidR="00860B43" w:rsidRDefault="00860B43" w:rsidP="00860B43">
            <w:pPr>
              <w:pStyle w:val="ListParagraph"/>
              <w:numPr>
                <w:ilvl w:val="0"/>
                <w:numId w:val="5"/>
              </w:numPr>
              <w:rPr>
                <w:sz w:val="16"/>
              </w:rPr>
            </w:pPr>
            <w:r w:rsidRPr="0029580C">
              <w:rPr>
                <w:sz w:val="16"/>
              </w:rPr>
              <w:t xml:space="preserve">Use commas to separate items in a list. </w:t>
            </w:r>
          </w:p>
          <w:p w14:paraId="3153549C" w14:textId="77777777" w:rsidR="00860B43" w:rsidRPr="00F551D9" w:rsidRDefault="00860B43" w:rsidP="00860B43">
            <w:pPr>
              <w:pStyle w:val="ListParagraph"/>
              <w:numPr>
                <w:ilvl w:val="0"/>
                <w:numId w:val="5"/>
              </w:numPr>
              <w:rPr>
                <w:sz w:val="16"/>
              </w:rPr>
            </w:pPr>
            <w:r w:rsidRPr="00F551D9">
              <w:rPr>
                <w:sz w:val="16"/>
              </w:rPr>
              <w:t>Use apostrophes to mark where letters are missing in spelling and to mark singular possession in nouns e.g. the girl's name.</w:t>
            </w:r>
          </w:p>
        </w:tc>
        <w:tc>
          <w:tcPr>
            <w:tcW w:w="5811" w:type="dxa"/>
          </w:tcPr>
          <w:p w14:paraId="64E1C34E" w14:textId="77777777" w:rsidR="00860B43" w:rsidRPr="0029580C" w:rsidRDefault="00860B43" w:rsidP="00860B43">
            <w:pPr>
              <w:rPr>
                <w:color w:val="7030A0"/>
                <w:sz w:val="28"/>
                <w:szCs w:val="72"/>
              </w:rPr>
            </w:pPr>
            <w:r w:rsidRPr="0029580C">
              <w:rPr>
                <w:b/>
                <w:color w:val="7030A0"/>
                <w:sz w:val="24"/>
                <w:szCs w:val="72"/>
              </w:rPr>
              <w:t>Handwriting</w:t>
            </w:r>
          </w:p>
          <w:p w14:paraId="440E70FC" w14:textId="77777777" w:rsidR="00860B43" w:rsidRPr="0029580C" w:rsidRDefault="00860B43" w:rsidP="00860B43">
            <w:pPr>
              <w:pStyle w:val="ListParagraph"/>
              <w:numPr>
                <w:ilvl w:val="0"/>
                <w:numId w:val="6"/>
              </w:numPr>
              <w:rPr>
                <w:sz w:val="16"/>
              </w:rPr>
            </w:pPr>
            <w:r w:rsidRPr="0029580C">
              <w:rPr>
                <w:sz w:val="16"/>
              </w:rPr>
              <w:t xml:space="preserve">Form lower-case letters of the correct size relative to one another in some of his/her writing. </w:t>
            </w:r>
          </w:p>
          <w:p w14:paraId="791151BB" w14:textId="77777777" w:rsidR="00860B43" w:rsidRPr="0029580C" w:rsidRDefault="00860B43" w:rsidP="00860B43">
            <w:pPr>
              <w:pStyle w:val="ListParagraph"/>
              <w:numPr>
                <w:ilvl w:val="0"/>
                <w:numId w:val="6"/>
              </w:numPr>
              <w:rPr>
                <w:sz w:val="16"/>
              </w:rPr>
            </w:pPr>
            <w:r w:rsidRPr="0029580C">
              <w:rPr>
                <w:sz w:val="16"/>
              </w:rPr>
              <w:t xml:space="preserve">Form lower-case letters of the correct size relative to one another in most of his/her writing. </w:t>
            </w:r>
          </w:p>
          <w:p w14:paraId="28795923" w14:textId="77777777" w:rsidR="00860B43" w:rsidRPr="0029580C" w:rsidRDefault="00860B43" w:rsidP="00860B43">
            <w:pPr>
              <w:pStyle w:val="ListParagraph"/>
              <w:numPr>
                <w:ilvl w:val="0"/>
                <w:numId w:val="6"/>
              </w:numPr>
              <w:rPr>
                <w:sz w:val="16"/>
              </w:rPr>
            </w:pPr>
            <w:r w:rsidRPr="0029580C">
              <w:rPr>
                <w:sz w:val="16"/>
              </w:rPr>
              <w:t>Use the diagonal and horizontal strokes needed to join letters in some of his/her writing.</w:t>
            </w:r>
          </w:p>
          <w:p w14:paraId="525D6443" w14:textId="77777777" w:rsidR="00860B43" w:rsidRPr="0029580C" w:rsidRDefault="00860B43" w:rsidP="00860B43">
            <w:pPr>
              <w:pStyle w:val="ListParagraph"/>
              <w:numPr>
                <w:ilvl w:val="0"/>
                <w:numId w:val="6"/>
              </w:numPr>
              <w:rPr>
                <w:sz w:val="16"/>
              </w:rPr>
            </w:pPr>
            <w:r w:rsidRPr="0029580C">
              <w:rPr>
                <w:sz w:val="16"/>
              </w:rPr>
              <w:t xml:space="preserve">Use the diagonal and horizontal strokes needed to join letters. </w:t>
            </w:r>
          </w:p>
          <w:p w14:paraId="63DC424B" w14:textId="77777777" w:rsidR="00860B43" w:rsidRPr="0029580C" w:rsidRDefault="00860B43" w:rsidP="00860B43">
            <w:pPr>
              <w:pStyle w:val="ListParagraph"/>
              <w:numPr>
                <w:ilvl w:val="0"/>
                <w:numId w:val="6"/>
              </w:numPr>
              <w:rPr>
                <w:sz w:val="16"/>
              </w:rPr>
            </w:pPr>
            <w:r w:rsidRPr="0029580C">
              <w:rPr>
                <w:sz w:val="16"/>
              </w:rPr>
              <w:t xml:space="preserve">Understand which letters, when adjacent to one another, are best left unjoined. </w:t>
            </w:r>
          </w:p>
          <w:p w14:paraId="13E81CED" w14:textId="77777777" w:rsidR="00860B43" w:rsidRPr="0029580C" w:rsidRDefault="00860B43" w:rsidP="00860B43">
            <w:pPr>
              <w:pStyle w:val="ListParagraph"/>
              <w:numPr>
                <w:ilvl w:val="0"/>
                <w:numId w:val="6"/>
              </w:numPr>
              <w:rPr>
                <w:sz w:val="16"/>
              </w:rPr>
            </w:pPr>
            <w:r w:rsidRPr="0029580C">
              <w:rPr>
                <w:sz w:val="16"/>
              </w:rPr>
              <w:t xml:space="preserve">Write capital letters and digits of the correct size, orientation and relationship to one another and to lower case letters. </w:t>
            </w:r>
          </w:p>
          <w:p w14:paraId="172A154E" w14:textId="77777777" w:rsidR="00860B43" w:rsidRPr="00902F85" w:rsidRDefault="00860B43" w:rsidP="00860B43">
            <w:pPr>
              <w:pStyle w:val="ListParagraph"/>
              <w:numPr>
                <w:ilvl w:val="0"/>
                <w:numId w:val="6"/>
              </w:numPr>
              <w:rPr>
                <w:sz w:val="18"/>
              </w:rPr>
            </w:pPr>
            <w:r w:rsidRPr="0029580C">
              <w:rPr>
                <w:sz w:val="16"/>
              </w:rPr>
              <w:t xml:space="preserve">Use spacing between words that reflects the size of </w:t>
            </w:r>
            <w:r>
              <w:rPr>
                <w:sz w:val="16"/>
              </w:rPr>
              <w:t>the letters.</w:t>
            </w:r>
          </w:p>
          <w:p w14:paraId="4AAA763B" w14:textId="51B13AD0" w:rsidR="00902F85" w:rsidRPr="00860B43" w:rsidRDefault="00902F85" w:rsidP="00902F85">
            <w:pPr>
              <w:pStyle w:val="ListParagraph"/>
              <w:rPr>
                <w:sz w:val="18"/>
              </w:rPr>
            </w:pPr>
          </w:p>
        </w:tc>
      </w:tr>
    </w:tbl>
    <w:p w14:paraId="1C40257B" w14:textId="60F059CD" w:rsidR="00395F5A" w:rsidRPr="00395F5A" w:rsidRDefault="00395F5A" w:rsidP="00395F5A">
      <w:pPr>
        <w:outlineLvl w:val="0"/>
        <w:rPr>
          <w:b/>
          <w:sz w:val="32"/>
          <w:szCs w:val="48"/>
        </w:rPr>
      </w:pPr>
    </w:p>
    <w:p w14:paraId="5A174971" w14:textId="77777777" w:rsidR="00395F5A" w:rsidRPr="00F551D9" w:rsidRDefault="00395F5A" w:rsidP="00395F5A">
      <w:pPr>
        <w:outlineLvl w:val="0"/>
        <w:rPr>
          <w:b/>
          <w:sz w:val="48"/>
          <w:szCs w:val="48"/>
        </w:rPr>
      </w:pPr>
    </w:p>
    <w:p w14:paraId="39A19338" w14:textId="0699A69C" w:rsidR="00F551D9" w:rsidRDefault="00F551D9" w:rsidP="00B3091A">
      <w:pPr>
        <w:tabs>
          <w:tab w:val="left" w:pos="2134"/>
        </w:tabs>
        <w:rPr>
          <w:sz w:val="8"/>
        </w:rPr>
      </w:pPr>
    </w:p>
    <w:p w14:paraId="4F996B4A" w14:textId="4BB5CDB3" w:rsidR="00F551D9" w:rsidRDefault="00F551D9" w:rsidP="00B3091A">
      <w:pPr>
        <w:tabs>
          <w:tab w:val="left" w:pos="2134"/>
        </w:tabs>
        <w:rPr>
          <w:sz w:val="8"/>
        </w:rPr>
      </w:pPr>
    </w:p>
    <w:p w14:paraId="18A12160" w14:textId="788A0F14" w:rsidR="00F551D9" w:rsidRDefault="00F551D9" w:rsidP="00B3091A">
      <w:pPr>
        <w:tabs>
          <w:tab w:val="left" w:pos="2134"/>
        </w:tabs>
        <w:rPr>
          <w:sz w:val="8"/>
        </w:rPr>
      </w:pPr>
    </w:p>
    <w:p w14:paraId="63715CBD" w14:textId="0EFF9CD9" w:rsidR="00F551D9" w:rsidRDefault="00F551D9" w:rsidP="00B3091A">
      <w:pPr>
        <w:tabs>
          <w:tab w:val="left" w:pos="2134"/>
        </w:tabs>
        <w:rPr>
          <w:sz w:val="8"/>
        </w:rPr>
      </w:pPr>
    </w:p>
    <w:p w14:paraId="7F30F0AB" w14:textId="138DC709" w:rsidR="00F551D9" w:rsidRDefault="00F551D9" w:rsidP="00B3091A">
      <w:pPr>
        <w:tabs>
          <w:tab w:val="left" w:pos="2134"/>
        </w:tabs>
        <w:rPr>
          <w:sz w:val="8"/>
        </w:rPr>
      </w:pPr>
    </w:p>
    <w:p w14:paraId="411961F0" w14:textId="05CEFA79" w:rsidR="00F551D9" w:rsidRDefault="00F551D9" w:rsidP="00B3091A">
      <w:pPr>
        <w:tabs>
          <w:tab w:val="left" w:pos="2134"/>
        </w:tabs>
        <w:rPr>
          <w:sz w:val="8"/>
        </w:rPr>
      </w:pPr>
    </w:p>
    <w:p w14:paraId="706BB5F7" w14:textId="6F30C5E7" w:rsidR="00F551D9" w:rsidRDefault="00F551D9" w:rsidP="00B3091A">
      <w:pPr>
        <w:tabs>
          <w:tab w:val="left" w:pos="2134"/>
        </w:tabs>
        <w:rPr>
          <w:sz w:val="8"/>
        </w:rPr>
      </w:pPr>
    </w:p>
    <w:p w14:paraId="3D2534D1" w14:textId="5768002E" w:rsidR="00F551D9" w:rsidRDefault="00F551D9" w:rsidP="00B3091A">
      <w:pPr>
        <w:tabs>
          <w:tab w:val="left" w:pos="2134"/>
        </w:tabs>
        <w:rPr>
          <w:sz w:val="8"/>
        </w:rPr>
      </w:pPr>
    </w:p>
    <w:p w14:paraId="4BDBBEC6" w14:textId="48329882" w:rsidR="00F551D9" w:rsidRDefault="00F551D9" w:rsidP="00B3091A">
      <w:pPr>
        <w:tabs>
          <w:tab w:val="left" w:pos="2134"/>
        </w:tabs>
        <w:rPr>
          <w:sz w:val="8"/>
        </w:rPr>
      </w:pPr>
    </w:p>
    <w:p w14:paraId="58118040" w14:textId="32720CF7" w:rsidR="00F551D9" w:rsidRDefault="00F551D9" w:rsidP="00B3091A">
      <w:pPr>
        <w:tabs>
          <w:tab w:val="left" w:pos="2134"/>
        </w:tabs>
        <w:rPr>
          <w:sz w:val="8"/>
        </w:rPr>
      </w:pPr>
    </w:p>
    <w:p w14:paraId="5C6820EB" w14:textId="21C3B243" w:rsidR="00F551D9" w:rsidRDefault="00F551D9" w:rsidP="00B3091A">
      <w:pPr>
        <w:tabs>
          <w:tab w:val="left" w:pos="2134"/>
        </w:tabs>
        <w:rPr>
          <w:sz w:val="8"/>
        </w:rPr>
      </w:pPr>
    </w:p>
    <w:p w14:paraId="6B9A747A" w14:textId="1F7358BE" w:rsidR="00F551D9" w:rsidRDefault="00F551D9" w:rsidP="00B3091A">
      <w:pPr>
        <w:tabs>
          <w:tab w:val="left" w:pos="2134"/>
        </w:tabs>
        <w:rPr>
          <w:sz w:val="8"/>
        </w:rPr>
      </w:pPr>
    </w:p>
    <w:p w14:paraId="27204492" w14:textId="1BF35CD3" w:rsidR="00F551D9" w:rsidRDefault="00F551D9" w:rsidP="00B3091A">
      <w:pPr>
        <w:tabs>
          <w:tab w:val="left" w:pos="2134"/>
        </w:tabs>
        <w:rPr>
          <w:sz w:val="8"/>
        </w:rPr>
      </w:pPr>
    </w:p>
    <w:p w14:paraId="623CBE93" w14:textId="4F6808E2" w:rsidR="00F551D9" w:rsidRDefault="00F551D9" w:rsidP="00B3091A">
      <w:pPr>
        <w:tabs>
          <w:tab w:val="left" w:pos="2134"/>
        </w:tabs>
        <w:rPr>
          <w:sz w:val="8"/>
        </w:rPr>
      </w:pPr>
    </w:p>
    <w:p w14:paraId="6529AD20" w14:textId="0AE39B77" w:rsidR="00F551D9" w:rsidRDefault="00F551D9" w:rsidP="00B3091A">
      <w:pPr>
        <w:tabs>
          <w:tab w:val="left" w:pos="2134"/>
        </w:tabs>
        <w:rPr>
          <w:sz w:val="8"/>
        </w:rPr>
      </w:pPr>
    </w:p>
    <w:p w14:paraId="58CFDADA" w14:textId="390BC6FF" w:rsidR="00F551D9" w:rsidRDefault="00F551D9" w:rsidP="00B3091A">
      <w:pPr>
        <w:tabs>
          <w:tab w:val="left" w:pos="2134"/>
        </w:tabs>
        <w:rPr>
          <w:sz w:val="8"/>
        </w:rPr>
      </w:pPr>
    </w:p>
    <w:p w14:paraId="13DDEA66" w14:textId="437602A7" w:rsidR="00F551D9" w:rsidRDefault="00F551D9" w:rsidP="00B3091A">
      <w:pPr>
        <w:tabs>
          <w:tab w:val="left" w:pos="2134"/>
        </w:tabs>
        <w:rPr>
          <w:sz w:val="8"/>
        </w:rPr>
      </w:pPr>
    </w:p>
    <w:p w14:paraId="215091F8" w14:textId="2AFC8DA5" w:rsidR="00F551D9" w:rsidRDefault="00F551D9" w:rsidP="00B3091A">
      <w:pPr>
        <w:tabs>
          <w:tab w:val="left" w:pos="2134"/>
        </w:tabs>
        <w:rPr>
          <w:sz w:val="8"/>
        </w:rPr>
      </w:pPr>
    </w:p>
    <w:p w14:paraId="35D2AF69" w14:textId="6EA01905" w:rsidR="00F551D9" w:rsidRDefault="00F551D9" w:rsidP="00B3091A">
      <w:pPr>
        <w:tabs>
          <w:tab w:val="left" w:pos="2134"/>
        </w:tabs>
        <w:rPr>
          <w:sz w:val="8"/>
        </w:rPr>
      </w:pPr>
    </w:p>
    <w:p w14:paraId="0EECD8C5" w14:textId="2F44AC19" w:rsidR="00F551D9" w:rsidRDefault="00F551D9" w:rsidP="00B3091A">
      <w:pPr>
        <w:tabs>
          <w:tab w:val="left" w:pos="2134"/>
        </w:tabs>
        <w:rPr>
          <w:sz w:val="8"/>
        </w:rPr>
      </w:pPr>
    </w:p>
    <w:p w14:paraId="788B0D33" w14:textId="098660BB" w:rsidR="00F551D9" w:rsidRDefault="00F551D9" w:rsidP="00B3091A">
      <w:pPr>
        <w:tabs>
          <w:tab w:val="left" w:pos="2134"/>
        </w:tabs>
        <w:rPr>
          <w:sz w:val="8"/>
        </w:rPr>
      </w:pPr>
    </w:p>
    <w:p w14:paraId="03399B83" w14:textId="540F9F32" w:rsidR="00F551D9" w:rsidRDefault="00F551D9" w:rsidP="00B3091A">
      <w:pPr>
        <w:tabs>
          <w:tab w:val="left" w:pos="2134"/>
        </w:tabs>
        <w:rPr>
          <w:sz w:val="8"/>
        </w:rPr>
      </w:pPr>
    </w:p>
    <w:p w14:paraId="765B1A41" w14:textId="200B1F55" w:rsidR="00F551D9" w:rsidRDefault="00F551D9" w:rsidP="00B3091A">
      <w:pPr>
        <w:tabs>
          <w:tab w:val="left" w:pos="2134"/>
        </w:tabs>
        <w:rPr>
          <w:sz w:val="8"/>
        </w:rPr>
      </w:pPr>
    </w:p>
    <w:p w14:paraId="65BDD31F" w14:textId="3E5944E6" w:rsidR="00F551D9" w:rsidRDefault="00F551D9" w:rsidP="00B3091A">
      <w:pPr>
        <w:tabs>
          <w:tab w:val="left" w:pos="2134"/>
        </w:tabs>
        <w:rPr>
          <w:sz w:val="8"/>
        </w:rPr>
      </w:pPr>
    </w:p>
    <w:p w14:paraId="4D2B35EB" w14:textId="77777777" w:rsidR="00F551D9" w:rsidRPr="00596E6A" w:rsidRDefault="00F551D9" w:rsidP="00B3091A">
      <w:pPr>
        <w:tabs>
          <w:tab w:val="left" w:pos="2134"/>
        </w:tabs>
        <w:rPr>
          <w:sz w:val="8"/>
        </w:rPr>
      </w:pPr>
    </w:p>
    <w:sectPr w:rsidR="00F551D9" w:rsidRPr="00596E6A" w:rsidSect="00562BA1">
      <w:footerReference w:type="default" r:id="rId8"/>
      <w:pgSz w:w="16838" w:h="11906" w:orient="landscape"/>
      <w:pgMar w:top="397" w:right="454"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E9F74" w14:textId="77777777" w:rsidR="00CD61AB" w:rsidRDefault="00CD61AB" w:rsidP="004901E7">
      <w:pPr>
        <w:spacing w:after="0" w:line="240" w:lineRule="auto"/>
      </w:pPr>
      <w:r>
        <w:separator/>
      </w:r>
    </w:p>
  </w:endnote>
  <w:endnote w:type="continuationSeparator" w:id="0">
    <w:p w14:paraId="1437D416" w14:textId="77777777" w:rsidR="00CD61AB" w:rsidRDefault="00CD61AB" w:rsidP="0049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4101" w14:textId="6809736B" w:rsidR="0062517F" w:rsidRPr="00DC6AED" w:rsidRDefault="0062517F" w:rsidP="00DC6AED">
    <w:pPr>
      <w:widowControl w:val="0"/>
      <w:autoSpaceDE w:val="0"/>
      <w:autoSpaceDN w:val="0"/>
      <w:adjustRightInd w:val="0"/>
      <w:spacing w:after="240" w:line="200" w:lineRule="atLeast"/>
      <w:ind w:right="360"/>
      <w:rPr>
        <w:rFonts w:ascii="Calibri" w:hAnsi="Calibri" w:cs="Times"/>
        <w:color w:val="44546A" w:themeColor="text2"/>
        <w:sz w:val="18"/>
        <w:szCs w:val="18"/>
        <w:lang w:eastAsia="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7DE0F" w14:textId="77777777" w:rsidR="00CD61AB" w:rsidRDefault="00CD61AB" w:rsidP="004901E7">
      <w:pPr>
        <w:spacing w:after="0" w:line="240" w:lineRule="auto"/>
      </w:pPr>
      <w:r>
        <w:separator/>
      </w:r>
    </w:p>
  </w:footnote>
  <w:footnote w:type="continuationSeparator" w:id="0">
    <w:p w14:paraId="073839DB" w14:textId="77777777" w:rsidR="00CD61AB" w:rsidRDefault="00CD61AB" w:rsidP="00490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07.25pt;height:306.4pt;visibility:visible;mso-wrap-style:square" o:bullet="t">
        <v:imagedata r:id="rId1" o:title=""/>
      </v:shape>
    </w:pict>
  </w:numPicBullet>
  <w:abstractNum w:abstractNumId="0" w15:restartNumberingAfterBreak="0">
    <w:nsid w:val="017F13D2"/>
    <w:multiLevelType w:val="hybridMultilevel"/>
    <w:tmpl w:val="0426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5CC4"/>
    <w:multiLevelType w:val="hybridMultilevel"/>
    <w:tmpl w:val="4650BEB4"/>
    <w:lvl w:ilvl="0" w:tplc="7C16C0D6">
      <w:start w:val="1"/>
      <w:numFmt w:val="bullet"/>
      <w:lvlText w:val=""/>
      <w:lvlPicBulletId w:val="0"/>
      <w:lvlJc w:val="left"/>
      <w:pPr>
        <w:tabs>
          <w:tab w:val="num" w:pos="720"/>
        </w:tabs>
        <w:ind w:left="720" w:hanging="360"/>
      </w:pPr>
      <w:rPr>
        <w:rFonts w:ascii="Symbol" w:hAnsi="Symbol" w:hint="default"/>
      </w:rPr>
    </w:lvl>
    <w:lvl w:ilvl="1" w:tplc="5E5A0EAA" w:tentative="1">
      <w:start w:val="1"/>
      <w:numFmt w:val="bullet"/>
      <w:lvlText w:val=""/>
      <w:lvlJc w:val="left"/>
      <w:pPr>
        <w:tabs>
          <w:tab w:val="num" w:pos="1440"/>
        </w:tabs>
        <w:ind w:left="1440" w:hanging="360"/>
      </w:pPr>
      <w:rPr>
        <w:rFonts w:ascii="Symbol" w:hAnsi="Symbol" w:hint="default"/>
      </w:rPr>
    </w:lvl>
    <w:lvl w:ilvl="2" w:tplc="0F1E4304" w:tentative="1">
      <w:start w:val="1"/>
      <w:numFmt w:val="bullet"/>
      <w:lvlText w:val=""/>
      <w:lvlJc w:val="left"/>
      <w:pPr>
        <w:tabs>
          <w:tab w:val="num" w:pos="2160"/>
        </w:tabs>
        <w:ind w:left="2160" w:hanging="360"/>
      </w:pPr>
      <w:rPr>
        <w:rFonts w:ascii="Symbol" w:hAnsi="Symbol" w:hint="default"/>
      </w:rPr>
    </w:lvl>
    <w:lvl w:ilvl="3" w:tplc="545A80E2" w:tentative="1">
      <w:start w:val="1"/>
      <w:numFmt w:val="bullet"/>
      <w:lvlText w:val=""/>
      <w:lvlJc w:val="left"/>
      <w:pPr>
        <w:tabs>
          <w:tab w:val="num" w:pos="2880"/>
        </w:tabs>
        <w:ind w:left="2880" w:hanging="360"/>
      </w:pPr>
      <w:rPr>
        <w:rFonts w:ascii="Symbol" w:hAnsi="Symbol" w:hint="default"/>
      </w:rPr>
    </w:lvl>
    <w:lvl w:ilvl="4" w:tplc="ED50C86A" w:tentative="1">
      <w:start w:val="1"/>
      <w:numFmt w:val="bullet"/>
      <w:lvlText w:val=""/>
      <w:lvlJc w:val="left"/>
      <w:pPr>
        <w:tabs>
          <w:tab w:val="num" w:pos="3600"/>
        </w:tabs>
        <w:ind w:left="3600" w:hanging="360"/>
      </w:pPr>
      <w:rPr>
        <w:rFonts w:ascii="Symbol" w:hAnsi="Symbol" w:hint="default"/>
      </w:rPr>
    </w:lvl>
    <w:lvl w:ilvl="5" w:tplc="02FCC7FC" w:tentative="1">
      <w:start w:val="1"/>
      <w:numFmt w:val="bullet"/>
      <w:lvlText w:val=""/>
      <w:lvlJc w:val="left"/>
      <w:pPr>
        <w:tabs>
          <w:tab w:val="num" w:pos="4320"/>
        </w:tabs>
        <w:ind w:left="4320" w:hanging="360"/>
      </w:pPr>
      <w:rPr>
        <w:rFonts w:ascii="Symbol" w:hAnsi="Symbol" w:hint="default"/>
      </w:rPr>
    </w:lvl>
    <w:lvl w:ilvl="6" w:tplc="BF523FE6" w:tentative="1">
      <w:start w:val="1"/>
      <w:numFmt w:val="bullet"/>
      <w:lvlText w:val=""/>
      <w:lvlJc w:val="left"/>
      <w:pPr>
        <w:tabs>
          <w:tab w:val="num" w:pos="5040"/>
        </w:tabs>
        <w:ind w:left="5040" w:hanging="360"/>
      </w:pPr>
      <w:rPr>
        <w:rFonts w:ascii="Symbol" w:hAnsi="Symbol" w:hint="default"/>
      </w:rPr>
    </w:lvl>
    <w:lvl w:ilvl="7" w:tplc="EF8A1772" w:tentative="1">
      <w:start w:val="1"/>
      <w:numFmt w:val="bullet"/>
      <w:lvlText w:val=""/>
      <w:lvlJc w:val="left"/>
      <w:pPr>
        <w:tabs>
          <w:tab w:val="num" w:pos="5760"/>
        </w:tabs>
        <w:ind w:left="5760" w:hanging="360"/>
      </w:pPr>
      <w:rPr>
        <w:rFonts w:ascii="Symbol" w:hAnsi="Symbol" w:hint="default"/>
      </w:rPr>
    </w:lvl>
    <w:lvl w:ilvl="8" w:tplc="D556E7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C9005F"/>
    <w:multiLevelType w:val="hybridMultilevel"/>
    <w:tmpl w:val="D098E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C3B37"/>
    <w:multiLevelType w:val="hybridMultilevel"/>
    <w:tmpl w:val="A336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54F09"/>
    <w:multiLevelType w:val="hybridMultilevel"/>
    <w:tmpl w:val="EEB427CC"/>
    <w:lvl w:ilvl="0" w:tplc="6EC05D62">
      <w:numFmt w:val="bullet"/>
      <w:lvlText w:val="-"/>
      <w:lvlJc w:val="left"/>
      <w:pPr>
        <w:ind w:left="1080" w:hanging="360"/>
      </w:pPr>
      <w:rPr>
        <w:rFonts w:ascii="Calibri" w:eastAsiaTheme="minorHAnsi" w:hAnsi="Calibri" w:cs="Calibri"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F30FE8"/>
    <w:multiLevelType w:val="hybridMultilevel"/>
    <w:tmpl w:val="ECEE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76FC2"/>
    <w:multiLevelType w:val="hybridMultilevel"/>
    <w:tmpl w:val="42809EB0"/>
    <w:lvl w:ilvl="0" w:tplc="471C52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10B81"/>
    <w:multiLevelType w:val="hybridMultilevel"/>
    <w:tmpl w:val="0E0C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DC"/>
    <w:rsid w:val="0005565F"/>
    <w:rsid w:val="000A1BF0"/>
    <w:rsid w:val="00151B20"/>
    <w:rsid w:val="00157CEB"/>
    <w:rsid w:val="00161ABE"/>
    <w:rsid w:val="001C3A32"/>
    <w:rsid w:val="001C52A7"/>
    <w:rsid w:val="002824EE"/>
    <w:rsid w:val="0029580C"/>
    <w:rsid w:val="002A3E5F"/>
    <w:rsid w:val="002E2465"/>
    <w:rsid w:val="00307F63"/>
    <w:rsid w:val="00383A41"/>
    <w:rsid w:val="00395F5A"/>
    <w:rsid w:val="003C45DD"/>
    <w:rsid w:val="004901E7"/>
    <w:rsid w:val="004C5DD3"/>
    <w:rsid w:val="004E4516"/>
    <w:rsid w:val="00513271"/>
    <w:rsid w:val="00562BA1"/>
    <w:rsid w:val="00581185"/>
    <w:rsid w:val="00596E6A"/>
    <w:rsid w:val="00606491"/>
    <w:rsid w:val="0062517F"/>
    <w:rsid w:val="0062611A"/>
    <w:rsid w:val="006B1D75"/>
    <w:rsid w:val="006C1137"/>
    <w:rsid w:val="006C520B"/>
    <w:rsid w:val="006F3AAA"/>
    <w:rsid w:val="00711F18"/>
    <w:rsid w:val="007A59D7"/>
    <w:rsid w:val="007B6425"/>
    <w:rsid w:val="007C4A0B"/>
    <w:rsid w:val="007D514D"/>
    <w:rsid w:val="007D54AD"/>
    <w:rsid w:val="007E15B9"/>
    <w:rsid w:val="00860B43"/>
    <w:rsid w:val="00902F85"/>
    <w:rsid w:val="009053C0"/>
    <w:rsid w:val="0090727B"/>
    <w:rsid w:val="009C1BAA"/>
    <w:rsid w:val="00A06315"/>
    <w:rsid w:val="00A326B1"/>
    <w:rsid w:val="00A5651C"/>
    <w:rsid w:val="00B3091A"/>
    <w:rsid w:val="00B316B6"/>
    <w:rsid w:val="00BA10E1"/>
    <w:rsid w:val="00C207E3"/>
    <w:rsid w:val="00CA19AC"/>
    <w:rsid w:val="00CA4897"/>
    <w:rsid w:val="00CB3FDA"/>
    <w:rsid w:val="00CB6133"/>
    <w:rsid w:val="00CD61AB"/>
    <w:rsid w:val="00CE432B"/>
    <w:rsid w:val="00D11E27"/>
    <w:rsid w:val="00D31F2A"/>
    <w:rsid w:val="00D551FF"/>
    <w:rsid w:val="00DC6AED"/>
    <w:rsid w:val="00DC7990"/>
    <w:rsid w:val="00EB3614"/>
    <w:rsid w:val="00EB7DE8"/>
    <w:rsid w:val="00EE54DC"/>
    <w:rsid w:val="00F25D3A"/>
    <w:rsid w:val="00F37C1B"/>
    <w:rsid w:val="00F551D9"/>
    <w:rsid w:val="00FD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8F95EE"/>
  <w15:chartTrackingRefBased/>
  <w15:docId w15:val="{B7B27FCA-8918-414F-9446-5B6BB517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133"/>
    <w:pPr>
      <w:ind w:left="720"/>
      <w:contextualSpacing/>
    </w:pPr>
  </w:style>
  <w:style w:type="paragraph" w:styleId="Header">
    <w:name w:val="header"/>
    <w:basedOn w:val="Normal"/>
    <w:link w:val="HeaderChar"/>
    <w:uiPriority w:val="99"/>
    <w:unhideWhenUsed/>
    <w:rsid w:val="0049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E7"/>
  </w:style>
  <w:style w:type="paragraph" w:styleId="Footer">
    <w:name w:val="footer"/>
    <w:basedOn w:val="Normal"/>
    <w:link w:val="FooterChar"/>
    <w:uiPriority w:val="99"/>
    <w:unhideWhenUsed/>
    <w:rsid w:val="0049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1E7"/>
  </w:style>
  <w:style w:type="table" w:styleId="TableGrid">
    <w:name w:val="Table Grid"/>
    <w:basedOn w:val="TableNormal"/>
    <w:uiPriority w:val="39"/>
    <w:rsid w:val="0059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CC3493B5</Template>
  <TotalTime>0</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gee</dc:creator>
  <cp:keywords/>
  <dc:description/>
  <cp:lastModifiedBy>L Cartledge</cp:lastModifiedBy>
  <cp:revision>3</cp:revision>
  <cp:lastPrinted>2018-09-16T15:10:00Z</cp:lastPrinted>
  <dcterms:created xsi:type="dcterms:W3CDTF">2019-10-04T11:53:00Z</dcterms:created>
  <dcterms:modified xsi:type="dcterms:W3CDTF">2019-10-04T12:07:00Z</dcterms:modified>
</cp:coreProperties>
</file>